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941CC" w14:textId="624BF5A8" w:rsidR="00E92D01" w:rsidRPr="00B86379" w:rsidRDefault="00E92D01" w:rsidP="00D43930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B86379">
        <w:rPr>
          <w:rFonts w:cstheme="minorHAnsi"/>
          <w:b/>
          <w:bCs/>
          <w:sz w:val="24"/>
          <w:szCs w:val="24"/>
        </w:rPr>
        <w:t>Zarządzenie Nr</w:t>
      </w:r>
      <w:r w:rsidR="00646577">
        <w:rPr>
          <w:rFonts w:cstheme="minorHAnsi"/>
          <w:b/>
          <w:bCs/>
          <w:sz w:val="24"/>
          <w:szCs w:val="24"/>
        </w:rPr>
        <w:t> 45</w:t>
      </w:r>
      <w:r w:rsidR="009E6442" w:rsidRPr="00B86379">
        <w:rPr>
          <w:rFonts w:cstheme="minorHAnsi"/>
          <w:b/>
          <w:bCs/>
          <w:sz w:val="24"/>
          <w:szCs w:val="24"/>
        </w:rPr>
        <w:t>/202</w:t>
      </w:r>
      <w:r w:rsidR="00A4050F">
        <w:rPr>
          <w:rFonts w:cstheme="minorHAnsi"/>
          <w:b/>
          <w:bCs/>
          <w:sz w:val="24"/>
          <w:szCs w:val="24"/>
        </w:rPr>
        <w:t>6</w:t>
      </w:r>
      <w:r w:rsidRPr="00B86379">
        <w:rPr>
          <w:rFonts w:cstheme="minorHAnsi"/>
          <w:b/>
          <w:bCs/>
          <w:sz w:val="24"/>
          <w:szCs w:val="24"/>
        </w:rPr>
        <w:br/>
        <w:t xml:space="preserve">Starosty Pułtuskiego </w:t>
      </w:r>
      <w:r w:rsidRPr="00B86379">
        <w:rPr>
          <w:rFonts w:cstheme="minorHAnsi"/>
          <w:b/>
          <w:bCs/>
          <w:sz w:val="24"/>
          <w:szCs w:val="24"/>
        </w:rPr>
        <w:br/>
        <w:t>z dnia</w:t>
      </w:r>
      <w:r w:rsidR="00646577">
        <w:rPr>
          <w:rFonts w:cstheme="minorHAnsi"/>
          <w:b/>
          <w:bCs/>
          <w:sz w:val="24"/>
          <w:szCs w:val="24"/>
        </w:rPr>
        <w:t xml:space="preserve"> 31 lipca </w:t>
      </w:r>
      <w:r w:rsidRPr="00B86379">
        <w:rPr>
          <w:rFonts w:cstheme="minorHAnsi"/>
          <w:b/>
          <w:bCs/>
          <w:sz w:val="24"/>
          <w:szCs w:val="24"/>
        </w:rPr>
        <w:t>202</w:t>
      </w:r>
      <w:r w:rsidR="00D43930" w:rsidRPr="00B86379">
        <w:rPr>
          <w:rFonts w:cstheme="minorHAnsi"/>
          <w:b/>
          <w:bCs/>
          <w:sz w:val="24"/>
          <w:szCs w:val="24"/>
        </w:rPr>
        <w:t>6 </w:t>
      </w:r>
      <w:r w:rsidRPr="00B86379">
        <w:rPr>
          <w:rFonts w:cstheme="minorHAnsi"/>
          <w:b/>
          <w:bCs/>
          <w:sz w:val="24"/>
          <w:szCs w:val="24"/>
        </w:rPr>
        <w:t>r.</w:t>
      </w:r>
    </w:p>
    <w:p w14:paraId="7AB87520" w14:textId="77777777" w:rsidR="00D43930" w:rsidRPr="00B86379" w:rsidRDefault="00D43930" w:rsidP="00D43930">
      <w:pPr>
        <w:spacing w:after="0" w:line="360" w:lineRule="auto"/>
        <w:jc w:val="both"/>
        <w:rPr>
          <w:rFonts w:cstheme="minorHAnsi"/>
        </w:rPr>
      </w:pPr>
    </w:p>
    <w:p w14:paraId="4CEE6427" w14:textId="117250BA" w:rsidR="00E92D01" w:rsidRPr="00B86379" w:rsidRDefault="00E92D01" w:rsidP="00D43930">
      <w:pPr>
        <w:spacing w:after="0" w:line="360" w:lineRule="auto"/>
        <w:jc w:val="both"/>
        <w:rPr>
          <w:rFonts w:cstheme="minorHAnsi"/>
          <w:i/>
          <w:iCs/>
        </w:rPr>
      </w:pPr>
      <w:r w:rsidRPr="00B86379">
        <w:rPr>
          <w:rFonts w:cstheme="minorHAnsi"/>
          <w:i/>
          <w:iCs/>
        </w:rPr>
        <w:t>w sprawie powołania komisji przetargowej</w:t>
      </w:r>
    </w:p>
    <w:p w14:paraId="0EC06EAA" w14:textId="0762354C" w:rsidR="00E92D01" w:rsidRPr="00B86379" w:rsidRDefault="00E92D01" w:rsidP="00D43930">
      <w:pPr>
        <w:spacing w:after="0" w:line="360" w:lineRule="auto"/>
        <w:jc w:val="both"/>
        <w:rPr>
          <w:rFonts w:cstheme="minorHAnsi"/>
        </w:rPr>
      </w:pPr>
    </w:p>
    <w:p w14:paraId="5DA3474D" w14:textId="6C45B960" w:rsidR="00E92D01" w:rsidRPr="00B86379" w:rsidRDefault="00E92D01" w:rsidP="00D43930">
      <w:pPr>
        <w:spacing w:after="0" w:line="360" w:lineRule="auto"/>
        <w:jc w:val="both"/>
        <w:rPr>
          <w:rFonts w:cstheme="minorHAnsi"/>
        </w:rPr>
      </w:pPr>
      <w:r w:rsidRPr="00B86379">
        <w:rPr>
          <w:rFonts w:cstheme="minorHAnsi"/>
        </w:rPr>
        <w:t>Na podstawie art.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53 ust.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2, art.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 xml:space="preserve">54 i </w:t>
      </w:r>
      <w:r w:rsidR="003F069B" w:rsidRPr="00B86379">
        <w:rPr>
          <w:rFonts w:cstheme="minorHAnsi"/>
        </w:rPr>
        <w:t>55 ustawy z dnia 11</w:t>
      </w:r>
      <w:r w:rsidR="00D43930" w:rsidRPr="00B86379">
        <w:rPr>
          <w:rFonts w:cstheme="minorHAnsi"/>
        </w:rPr>
        <w:t> </w:t>
      </w:r>
      <w:r w:rsidR="003F069B" w:rsidRPr="00B86379">
        <w:rPr>
          <w:rFonts w:cstheme="minorHAnsi"/>
        </w:rPr>
        <w:t>września 20</w:t>
      </w:r>
      <w:r w:rsidRPr="00B86379">
        <w:rPr>
          <w:rFonts w:cstheme="minorHAnsi"/>
        </w:rPr>
        <w:t>1</w:t>
      </w:r>
      <w:r w:rsidR="003F069B" w:rsidRPr="00B86379">
        <w:rPr>
          <w:rFonts w:cstheme="minorHAnsi"/>
        </w:rPr>
        <w:t>9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r. Prawo zamówień publicznych (Dz.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 xml:space="preserve">U. </w:t>
      </w:r>
      <w:r w:rsidR="003F069B" w:rsidRPr="00B86379">
        <w:rPr>
          <w:rFonts w:cstheme="minorHAnsi"/>
        </w:rPr>
        <w:t>z 202</w:t>
      </w:r>
      <w:r w:rsidR="006E4ACD">
        <w:rPr>
          <w:rFonts w:cstheme="minorHAnsi"/>
        </w:rPr>
        <w:t>6</w:t>
      </w:r>
      <w:r w:rsidR="00D43930" w:rsidRPr="00B86379">
        <w:rPr>
          <w:rFonts w:cstheme="minorHAnsi"/>
        </w:rPr>
        <w:t> </w:t>
      </w:r>
      <w:r w:rsidR="003F069B" w:rsidRPr="00B86379">
        <w:rPr>
          <w:rFonts w:cstheme="minorHAnsi"/>
        </w:rPr>
        <w:t xml:space="preserve">r. </w:t>
      </w:r>
      <w:r w:rsidR="0071027D" w:rsidRPr="00B86379">
        <w:rPr>
          <w:rFonts w:cstheme="minorHAnsi"/>
        </w:rPr>
        <w:t>poz.</w:t>
      </w:r>
      <w:r w:rsidR="00D43930" w:rsidRPr="00B86379">
        <w:rPr>
          <w:rFonts w:cstheme="minorHAnsi"/>
        </w:rPr>
        <w:t> </w:t>
      </w:r>
      <w:r w:rsidR="006E4ACD">
        <w:rPr>
          <w:rFonts w:cstheme="minorHAnsi"/>
        </w:rPr>
        <w:t>793</w:t>
      </w:r>
      <w:r w:rsidR="009E6442" w:rsidRPr="00B86379">
        <w:rPr>
          <w:rFonts w:cstheme="minorHAnsi"/>
        </w:rPr>
        <w:t>, ze</w:t>
      </w:r>
      <w:r w:rsidR="00D43930" w:rsidRPr="00B86379">
        <w:rPr>
          <w:rFonts w:cstheme="minorHAnsi"/>
        </w:rPr>
        <w:t> </w:t>
      </w:r>
      <w:r w:rsidR="009E6442" w:rsidRPr="00B86379">
        <w:rPr>
          <w:rFonts w:cstheme="minorHAnsi"/>
        </w:rPr>
        <w:t>zm.</w:t>
      </w:r>
      <w:r w:rsidRPr="00B86379">
        <w:rPr>
          <w:rFonts w:cstheme="minorHAnsi"/>
        </w:rPr>
        <w:t>) w związku z art.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34 ust.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1 i art.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35 ust.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2 ustawy z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dnia 5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czerwca 1998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r. o samorządzie powiatowym (Dz.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 xml:space="preserve">U. </w:t>
      </w:r>
      <w:r w:rsidR="00D43930" w:rsidRPr="00B86379">
        <w:rPr>
          <w:rFonts w:cstheme="minorHAnsi"/>
        </w:rPr>
        <w:t xml:space="preserve">z </w:t>
      </w:r>
      <w:r w:rsidRPr="00B86379">
        <w:rPr>
          <w:rFonts w:cstheme="minorHAnsi"/>
        </w:rPr>
        <w:t>202</w:t>
      </w:r>
      <w:r w:rsidR="00280A45" w:rsidRPr="00B86379">
        <w:rPr>
          <w:rFonts w:cstheme="minorHAnsi"/>
        </w:rPr>
        <w:t>5</w:t>
      </w:r>
      <w:r w:rsidR="00D43930" w:rsidRPr="00B86379">
        <w:rPr>
          <w:rFonts w:cstheme="minorHAnsi"/>
        </w:rPr>
        <w:t> </w:t>
      </w:r>
      <w:r w:rsidR="00280A45" w:rsidRPr="00B86379">
        <w:rPr>
          <w:rFonts w:cstheme="minorHAnsi"/>
        </w:rPr>
        <w:t>r. poz.</w:t>
      </w:r>
      <w:r w:rsidR="00D43930" w:rsidRPr="00B86379">
        <w:rPr>
          <w:rFonts w:cstheme="minorHAnsi"/>
        </w:rPr>
        <w:t> </w:t>
      </w:r>
      <w:r w:rsidR="00280A45" w:rsidRPr="00B86379">
        <w:rPr>
          <w:rFonts w:cstheme="minorHAnsi"/>
        </w:rPr>
        <w:t>1684</w:t>
      </w:r>
      <w:r w:rsidR="00D43930" w:rsidRPr="00B86379">
        <w:rPr>
          <w:rFonts w:cstheme="minorHAnsi"/>
        </w:rPr>
        <w:t>, ze zm.</w:t>
      </w:r>
      <w:r w:rsidR="005E6E1A" w:rsidRPr="00B86379">
        <w:rPr>
          <w:rFonts w:cstheme="minorHAnsi"/>
        </w:rPr>
        <w:t xml:space="preserve">) </w:t>
      </w:r>
      <w:r w:rsidRPr="00B86379">
        <w:rPr>
          <w:rFonts w:cstheme="minorHAnsi"/>
        </w:rPr>
        <w:t>oraz na podstawie zarządzenia Nr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18/2021 Starosty Pułtuskiego z dnia 6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kwietnia 2021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r. w sprawie regulaminu udzielania zamówień publicznych w Starostwie Powiatowym w Pułtusku</w:t>
      </w:r>
      <w:r w:rsidR="00D43930" w:rsidRPr="00B86379">
        <w:rPr>
          <w:rFonts w:cstheme="minorHAnsi"/>
        </w:rPr>
        <w:t xml:space="preserve"> wraz ze zmianami</w:t>
      </w:r>
      <w:r w:rsidRPr="00B86379">
        <w:rPr>
          <w:rFonts w:cstheme="minorHAnsi"/>
        </w:rPr>
        <w:t>, zarządzam, co następuje:</w:t>
      </w:r>
    </w:p>
    <w:p w14:paraId="2DBC5809" w14:textId="5CCF561B" w:rsidR="00E92D01" w:rsidRPr="00B86379" w:rsidRDefault="00E92D01" w:rsidP="00B86379">
      <w:pPr>
        <w:spacing w:before="120" w:after="0" w:line="360" w:lineRule="auto"/>
        <w:jc w:val="center"/>
        <w:rPr>
          <w:rFonts w:cstheme="minorHAnsi"/>
          <w:b/>
          <w:bCs/>
        </w:rPr>
      </w:pPr>
      <w:r w:rsidRPr="00B86379">
        <w:rPr>
          <w:rFonts w:cstheme="minorHAnsi"/>
          <w:b/>
          <w:bCs/>
        </w:rPr>
        <w:t>§</w:t>
      </w:r>
      <w:r w:rsidR="00B86379" w:rsidRPr="00B86379">
        <w:rPr>
          <w:rFonts w:cstheme="minorHAnsi"/>
          <w:b/>
          <w:bCs/>
        </w:rPr>
        <w:t> </w:t>
      </w:r>
      <w:r w:rsidRPr="00B86379">
        <w:rPr>
          <w:rFonts w:cstheme="minorHAnsi"/>
          <w:b/>
          <w:bCs/>
        </w:rPr>
        <w:t>1.</w:t>
      </w:r>
    </w:p>
    <w:p w14:paraId="728EC815" w14:textId="4FCC72BE" w:rsidR="00E92D01" w:rsidRPr="00B86379" w:rsidRDefault="00E92D01" w:rsidP="00D43930">
      <w:pPr>
        <w:spacing w:after="0" w:line="360" w:lineRule="auto"/>
        <w:jc w:val="both"/>
        <w:rPr>
          <w:rFonts w:cstheme="minorHAnsi"/>
        </w:rPr>
      </w:pPr>
      <w:r w:rsidRPr="00B86379">
        <w:rPr>
          <w:rFonts w:cstheme="minorHAnsi"/>
        </w:rPr>
        <w:t>Powołuje się komisję przetargową (zwaną dalej Komisją) w następującym składzie:</w:t>
      </w:r>
    </w:p>
    <w:p w14:paraId="715AD2AA" w14:textId="2D9AC7EE" w:rsidR="00E92D01" w:rsidRPr="00B86379" w:rsidRDefault="00D43930" w:rsidP="00D4393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r w:rsidRPr="00B86379">
        <w:rPr>
          <w:rFonts w:cstheme="minorHAnsi"/>
        </w:rPr>
        <w:t xml:space="preserve">Robert Dynak </w:t>
      </w:r>
      <w:r w:rsidR="009E6442" w:rsidRPr="00B86379">
        <w:rPr>
          <w:rFonts w:cstheme="minorHAnsi"/>
        </w:rPr>
        <w:t>– Przewodniczący</w:t>
      </w:r>
      <w:r w:rsidR="00E92D01" w:rsidRPr="00B86379">
        <w:rPr>
          <w:rFonts w:cstheme="minorHAnsi"/>
        </w:rPr>
        <w:t xml:space="preserve"> Komisji,</w:t>
      </w:r>
    </w:p>
    <w:p w14:paraId="6CEF88AE" w14:textId="62DEE4E3" w:rsidR="00E92D01" w:rsidRPr="00B86379" w:rsidRDefault="004F7029" w:rsidP="00D4393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r w:rsidRPr="00B86379">
        <w:rPr>
          <w:rFonts w:cstheme="minorHAnsi"/>
        </w:rPr>
        <w:t xml:space="preserve">Joanna Majewska </w:t>
      </w:r>
      <w:r w:rsidR="00E92D01" w:rsidRPr="00B86379">
        <w:rPr>
          <w:rFonts w:cstheme="minorHAnsi"/>
        </w:rPr>
        <w:t>– Sekretarz Komisji,</w:t>
      </w:r>
    </w:p>
    <w:p w14:paraId="300F5754" w14:textId="5184ACD1" w:rsidR="003F069B" w:rsidRPr="00B86379" w:rsidRDefault="009E6442" w:rsidP="00D4393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r w:rsidRPr="00B86379">
        <w:rPr>
          <w:rFonts w:cstheme="minorHAnsi"/>
        </w:rPr>
        <w:t xml:space="preserve">Agnieszka </w:t>
      </w:r>
      <w:proofErr w:type="spellStart"/>
      <w:r w:rsidRPr="00B86379">
        <w:rPr>
          <w:rFonts w:cstheme="minorHAnsi"/>
        </w:rPr>
        <w:t>Wądolna</w:t>
      </w:r>
      <w:proofErr w:type="spellEnd"/>
      <w:r w:rsidRPr="00B86379">
        <w:rPr>
          <w:rFonts w:cstheme="minorHAnsi"/>
        </w:rPr>
        <w:t xml:space="preserve"> </w:t>
      </w:r>
      <w:r w:rsidR="003F069B" w:rsidRPr="00B86379">
        <w:rPr>
          <w:rFonts w:cstheme="minorHAnsi"/>
        </w:rPr>
        <w:t xml:space="preserve">– Członek Komisji, </w:t>
      </w:r>
    </w:p>
    <w:p w14:paraId="0BF5583C" w14:textId="1484BB76" w:rsidR="00E92D01" w:rsidRPr="00B86379" w:rsidRDefault="00401402" w:rsidP="00D4393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Marcin Siatkowski </w:t>
      </w:r>
      <w:r w:rsidR="004F7029" w:rsidRPr="00B86379">
        <w:rPr>
          <w:rFonts w:cstheme="minorHAnsi"/>
        </w:rPr>
        <w:t>– Członek Komisji</w:t>
      </w:r>
      <w:r w:rsidR="00D43930" w:rsidRPr="00B86379">
        <w:rPr>
          <w:rFonts w:cstheme="minorHAnsi"/>
        </w:rPr>
        <w:t>,</w:t>
      </w:r>
    </w:p>
    <w:p w14:paraId="2B8DAFA2" w14:textId="61FACF41" w:rsidR="00D43930" w:rsidRPr="00B86379" w:rsidRDefault="00401402" w:rsidP="00D4393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Janusz Kujawa </w:t>
      </w:r>
      <w:r w:rsidR="00D43930" w:rsidRPr="00B86379">
        <w:rPr>
          <w:rFonts w:cstheme="minorHAnsi"/>
        </w:rPr>
        <w:t>– Członek Komisji.</w:t>
      </w:r>
    </w:p>
    <w:p w14:paraId="1740862E" w14:textId="0DF9C432" w:rsidR="00E92D01" w:rsidRPr="00B86379" w:rsidRDefault="00E92D01" w:rsidP="00B86379">
      <w:pPr>
        <w:spacing w:before="120" w:after="0" w:line="360" w:lineRule="auto"/>
        <w:jc w:val="center"/>
        <w:rPr>
          <w:rFonts w:cstheme="minorHAnsi"/>
          <w:b/>
          <w:bCs/>
        </w:rPr>
      </w:pPr>
      <w:r w:rsidRPr="00B86379">
        <w:rPr>
          <w:rFonts w:cstheme="minorHAnsi"/>
          <w:b/>
          <w:bCs/>
        </w:rPr>
        <w:t>§</w:t>
      </w:r>
      <w:r w:rsidR="00B86379" w:rsidRPr="00B86379">
        <w:rPr>
          <w:rFonts w:cstheme="minorHAnsi"/>
          <w:b/>
          <w:bCs/>
        </w:rPr>
        <w:t> </w:t>
      </w:r>
      <w:r w:rsidRPr="00B86379">
        <w:rPr>
          <w:rFonts w:cstheme="minorHAnsi"/>
          <w:b/>
          <w:bCs/>
        </w:rPr>
        <w:t>2.</w:t>
      </w:r>
    </w:p>
    <w:p w14:paraId="4ACBF93C" w14:textId="40AE0837" w:rsidR="00E92D01" w:rsidRPr="00B86379" w:rsidRDefault="00AB16CD" w:rsidP="00D43930">
      <w:pPr>
        <w:spacing w:after="0" w:line="360" w:lineRule="auto"/>
        <w:jc w:val="both"/>
        <w:rPr>
          <w:rFonts w:cstheme="minorHAnsi"/>
        </w:rPr>
      </w:pPr>
      <w:r w:rsidRPr="00B86379">
        <w:rPr>
          <w:rFonts w:cstheme="minorHAnsi"/>
        </w:rPr>
        <w:t>Komisja w składzie określonym w §</w:t>
      </w:r>
      <w:r w:rsidR="00D43930" w:rsidRPr="00B86379">
        <w:rPr>
          <w:rFonts w:cstheme="minorHAnsi"/>
        </w:rPr>
        <w:t> </w:t>
      </w:r>
      <w:r w:rsidRPr="00B86379">
        <w:rPr>
          <w:rFonts w:cstheme="minorHAnsi"/>
        </w:rPr>
        <w:t>1 przeprowadzi postępowanie o udzielenie zamówienia publicznego pn.: „</w:t>
      </w:r>
      <w:r w:rsidR="006E4ACD">
        <w:rPr>
          <w:rFonts w:cstheme="minorHAnsi"/>
          <w:b/>
          <w:i/>
        </w:rPr>
        <w:t>Dostawa mobilnego agregatu prądotwórczego na potrzeby magazynu zasobów ochrony ludności i obrony cywilnej Powiatu Pułtuskiego</w:t>
      </w:r>
      <w:r w:rsidR="004F7029" w:rsidRPr="00B86379">
        <w:rPr>
          <w:rFonts w:cstheme="minorHAnsi"/>
        </w:rPr>
        <w:t xml:space="preserve">”, </w:t>
      </w:r>
      <w:r w:rsidRPr="00B86379">
        <w:rPr>
          <w:rFonts w:cstheme="minorHAnsi"/>
        </w:rPr>
        <w:t>a w szczególności dokona: oceny spełniania przez Wykonawców warunków udziału w postępowaniu o udzielenie zamówienia oraz badania</w:t>
      </w:r>
      <w:r w:rsidR="0065554E" w:rsidRPr="00B86379">
        <w:rPr>
          <w:rFonts w:cstheme="minorHAnsi"/>
        </w:rPr>
        <w:t xml:space="preserve"> </w:t>
      </w:r>
      <w:r w:rsidRPr="00B86379">
        <w:rPr>
          <w:rFonts w:cstheme="minorHAnsi"/>
        </w:rPr>
        <w:t>i</w:t>
      </w:r>
      <w:r w:rsidR="00B86379" w:rsidRPr="00B86379">
        <w:rPr>
          <w:rFonts w:cstheme="minorHAnsi"/>
        </w:rPr>
        <w:t> </w:t>
      </w:r>
      <w:r w:rsidRPr="00B86379">
        <w:rPr>
          <w:rFonts w:cstheme="minorHAnsi"/>
        </w:rPr>
        <w:t xml:space="preserve">oceny ofert, przedstawi propozycję wykluczenia wykonawcy, odrzucenia oferty oraz wyboru najkorzystniejszej oferty lub unieważnienia postępowania. </w:t>
      </w:r>
    </w:p>
    <w:p w14:paraId="647319EB" w14:textId="0BA43559" w:rsidR="00AB16CD" w:rsidRPr="00B86379" w:rsidRDefault="00AB16CD" w:rsidP="00B86379">
      <w:pPr>
        <w:spacing w:before="120" w:after="0" w:line="360" w:lineRule="auto"/>
        <w:jc w:val="center"/>
        <w:rPr>
          <w:rFonts w:cstheme="minorHAnsi"/>
          <w:b/>
          <w:bCs/>
        </w:rPr>
      </w:pPr>
      <w:r w:rsidRPr="00B86379">
        <w:rPr>
          <w:rFonts w:cstheme="minorHAnsi"/>
          <w:b/>
          <w:bCs/>
        </w:rPr>
        <w:t>§</w:t>
      </w:r>
      <w:r w:rsidR="00B86379" w:rsidRPr="00B86379">
        <w:rPr>
          <w:rFonts w:cstheme="minorHAnsi"/>
          <w:b/>
          <w:bCs/>
        </w:rPr>
        <w:t> </w:t>
      </w:r>
      <w:r w:rsidRPr="00B86379">
        <w:rPr>
          <w:rFonts w:cstheme="minorHAnsi"/>
          <w:b/>
          <w:bCs/>
        </w:rPr>
        <w:t>3.</w:t>
      </w:r>
    </w:p>
    <w:p w14:paraId="6B1DCEA6" w14:textId="170D788D" w:rsidR="00AB16CD" w:rsidRPr="00B86379" w:rsidRDefault="00AB16CD" w:rsidP="00D43930">
      <w:pPr>
        <w:spacing w:after="0" w:line="360" w:lineRule="auto"/>
        <w:jc w:val="both"/>
        <w:rPr>
          <w:rFonts w:cstheme="minorHAnsi"/>
        </w:rPr>
      </w:pPr>
      <w:r w:rsidRPr="00B86379">
        <w:rPr>
          <w:rFonts w:cstheme="minorHAnsi"/>
        </w:rPr>
        <w:t xml:space="preserve">Za wykonanie zarządzenia czynię odpowiedzialnym Sekretarza Komisji. </w:t>
      </w:r>
    </w:p>
    <w:p w14:paraId="7AD66D5F" w14:textId="3C618939" w:rsidR="00AB16CD" w:rsidRPr="00B86379" w:rsidRDefault="00AB16CD" w:rsidP="00B86379">
      <w:pPr>
        <w:spacing w:before="120" w:after="0" w:line="360" w:lineRule="auto"/>
        <w:jc w:val="center"/>
        <w:rPr>
          <w:rFonts w:cstheme="minorHAnsi"/>
          <w:b/>
          <w:bCs/>
        </w:rPr>
      </w:pPr>
      <w:r w:rsidRPr="00B86379">
        <w:rPr>
          <w:rFonts w:cstheme="minorHAnsi"/>
          <w:b/>
          <w:bCs/>
        </w:rPr>
        <w:t>§</w:t>
      </w:r>
      <w:r w:rsidR="00B86379" w:rsidRPr="00B86379">
        <w:rPr>
          <w:rFonts w:cstheme="minorHAnsi"/>
          <w:b/>
          <w:bCs/>
        </w:rPr>
        <w:t> </w:t>
      </w:r>
      <w:r w:rsidRPr="00B86379">
        <w:rPr>
          <w:rFonts w:cstheme="minorHAnsi"/>
          <w:b/>
          <w:bCs/>
        </w:rPr>
        <w:t>4.</w:t>
      </w:r>
    </w:p>
    <w:p w14:paraId="5A6FAE7C" w14:textId="310226E9" w:rsidR="00AB16CD" w:rsidRDefault="00AB16CD" w:rsidP="00D43930">
      <w:pPr>
        <w:spacing w:after="0" w:line="360" w:lineRule="auto"/>
        <w:jc w:val="both"/>
        <w:rPr>
          <w:rFonts w:cstheme="minorHAnsi"/>
        </w:rPr>
      </w:pPr>
      <w:r w:rsidRPr="00B86379">
        <w:rPr>
          <w:rFonts w:cstheme="minorHAnsi"/>
        </w:rPr>
        <w:t>Zarządzenie wchodzi w życie z dniem podpisania.</w:t>
      </w:r>
    </w:p>
    <w:p w14:paraId="2D6619A5" w14:textId="77777777" w:rsidR="00646577" w:rsidRDefault="00646577" w:rsidP="00D43930">
      <w:pPr>
        <w:spacing w:after="0" w:line="360" w:lineRule="auto"/>
        <w:jc w:val="both"/>
        <w:rPr>
          <w:rFonts w:cstheme="minorHAnsi"/>
        </w:rPr>
      </w:pPr>
    </w:p>
    <w:p w14:paraId="36CC2324" w14:textId="286C7FE6" w:rsidR="00646577" w:rsidRDefault="00646577" w:rsidP="003A2FF9">
      <w:pPr>
        <w:spacing w:after="0" w:line="480" w:lineRule="auto"/>
        <w:ind w:left="5670"/>
        <w:jc w:val="center"/>
        <w:rPr>
          <w:rFonts w:cstheme="minorHAnsi"/>
        </w:rPr>
      </w:pPr>
      <w:r>
        <w:rPr>
          <w:rFonts w:cstheme="minorHAnsi"/>
        </w:rPr>
        <w:t>STAROSTA</w:t>
      </w:r>
    </w:p>
    <w:p w14:paraId="1828852B" w14:textId="1D7E2DC7" w:rsidR="00646577" w:rsidRDefault="00646577" w:rsidP="00646577">
      <w:pPr>
        <w:spacing w:after="0" w:line="360" w:lineRule="auto"/>
        <w:ind w:left="5670"/>
        <w:jc w:val="center"/>
        <w:rPr>
          <w:rFonts w:cstheme="minorHAnsi"/>
        </w:rPr>
      </w:pPr>
      <w:r>
        <w:rPr>
          <w:rFonts w:cstheme="minorHAnsi"/>
        </w:rPr>
        <w:t>/-/ Robert Czyżewski</w:t>
      </w:r>
    </w:p>
    <w:sectPr w:rsidR="00646577" w:rsidSect="00D439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15FF8"/>
    <w:multiLevelType w:val="hybridMultilevel"/>
    <w:tmpl w:val="0A607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01"/>
    <w:rsid w:val="001D56BD"/>
    <w:rsid w:val="00211027"/>
    <w:rsid w:val="00280A45"/>
    <w:rsid w:val="003378CA"/>
    <w:rsid w:val="00386F67"/>
    <w:rsid w:val="003A2FF9"/>
    <w:rsid w:val="003F069B"/>
    <w:rsid w:val="00401402"/>
    <w:rsid w:val="004111ED"/>
    <w:rsid w:val="00462876"/>
    <w:rsid w:val="004F7029"/>
    <w:rsid w:val="005E6E1A"/>
    <w:rsid w:val="00600513"/>
    <w:rsid w:val="00646577"/>
    <w:rsid w:val="0065554E"/>
    <w:rsid w:val="00693776"/>
    <w:rsid w:val="006E4ACD"/>
    <w:rsid w:val="0071027D"/>
    <w:rsid w:val="00794214"/>
    <w:rsid w:val="009B02C5"/>
    <w:rsid w:val="009E6442"/>
    <w:rsid w:val="00A4050F"/>
    <w:rsid w:val="00A53A88"/>
    <w:rsid w:val="00AB16CD"/>
    <w:rsid w:val="00B367D6"/>
    <w:rsid w:val="00B56A27"/>
    <w:rsid w:val="00B86379"/>
    <w:rsid w:val="00D43930"/>
    <w:rsid w:val="00DA23D4"/>
    <w:rsid w:val="00DC750E"/>
    <w:rsid w:val="00E543AB"/>
    <w:rsid w:val="00E67446"/>
    <w:rsid w:val="00E77CB4"/>
    <w:rsid w:val="00E9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B4A8"/>
  <w15:chartTrackingRefBased/>
  <w15:docId w15:val="{4FA0CC91-7C2E-4422-82B6-D63EED80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2D0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6C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Ostrowska</dc:creator>
  <cp:keywords/>
  <dc:description/>
  <cp:lastModifiedBy>Joanna Majewska</cp:lastModifiedBy>
  <cp:revision>4</cp:revision>
  <cp:lastPrinted>2024-06-10T07:24:00Z</cp:lastPrinted>
  <dcterms:created xsi:type="dcterms:W3CDTF">2026-07-31T09:14:00Z</dcterms:created>
  <dcterms:modified xsi:type="dcterms:W3CDTF">2026-08-03T10:24:00Z</dcterms:modified>
</cp:coreProperties>
</file>