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3128" w14:textId="699F9D19" w:rsidR="00463D3C" w:rsidRPr="00E64162" w:rsidRDefault="00463D3C" w:rsidP="00132699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64162">
        <w:rPr>
          <w:rFonts w:cstheme="minorHAnsi"/>
          <w:b/>
          <w:bCs/>
          <w:sz w:val="28"/>
          <w:szCs w:val="28"/>
        </w:rPr>
        <w:t>Zarządzenie Nr</w:t>
      </w:r>
      <w:r w:rsidR="00E64162">
        <w:rPr>
          <w:rFonts w:cstheme="minorHAnsi"/>
          <w:b/>
          <w:bCs/>
          <w:sz w:val="28"/>
          <w:szCs w:val="28"/>
        </w:rPr>
        <w:t> 2</w:t>
      </w:r>
      <w:r w:rsidR="00CE725C">
        <w:rPr>
          <w:rFonts w:cstheme="minorHAnsi"/>
          <w:b/>
          <w:bCs/>
          <w:sz w:val="28"/>
          <w:szCs w:val="28"/>
        </w:rPr>
        <w:t>9</w:t>
      </w:r>
      <w:r w:rsidRPr="00E64162">
        <w:rPr>
          <w:rFonts w:cstheme="minorHAnsi"/>
          <w:b/>
          <w:bCs/>
          <w:sz w:val="28"/>
          <w:szCs w:val="28"/>
        </w:rPr>
        <w:t>/202</w:t>
      </w:r>
      <w:r w:rsidR="00E64162">
        <w:rPr>
          <w:rFonts w:cstheme="minorHAnsi"/>
          <w:b/>
          <w:bCs/>
          <w:sz w:val="28"/>
          <w:szCs w:val="28"/>
        </w:rPr>
        <w:t>6</w:t>
      </w:r>
      <w:r w:rsidRPr="00E64162">
        <w:rPr>
          <w:rFonts w:cstheme="minorHAnsi"/>
          <w:b/>
          <w:bCs/>
          <w:sz w:val="28"/>
          <w:szCs w:val="28"/>
        </w:rPr>
        <w:br/>
        <w:t>Starosty Pułtuskiego</w:t>
      </w:r>
      <w:r w:rsidRPr="00E64162">
        <w:rPr>
          <w:rFonts w:cstheme="minorHAnsi"/>
          <w:b/>
          <w:bCs/>
          <w:sz w:val="28"/>
          <w:szCs w:val="28"/>
        </w:rPr>
        <w:br/>
        <w:t>z dnia</w:t>
      </w:r>
      <w:r w:rsidR="00E64162">
        <w:rPr>
          <w:rFonts w:cstheme="minorHAnsi"/>
          <w:b/>
          <w:bCs/>
          <w:sz w:val="28"/>
          <w:szCs w:val="28"/>
        </w:rPr>
        <w:t xml:space="preserve"> 19 </w:t>
      </w:r>
      <w:r w:rsidRPr="00E64162">
        <w:rPr>
          <w:rFonts w:cstheme="minorHAnsi"/>
          <w:b/>
          <w:bCs/>
          <w:sz w:val="28"/>
          <w:szCs w:val="28"/>
        </w:rPr>
        <w:t>ma</w:t>
      </w:r>
      <w:r w:rsidR="00E64162">
        <w:rPr>
          <w:rFonts w:cstheme="minorHAnsi"/>
          <w:b/>
          <w:bCs/>
          <w:sz w:val="28"/>
          <w:szCs w:val="28"/>
        </w:rPr>
        <w:t>j</w:t>
      </w:r>
      <w:r w:rsidRPr="00E64162">
        <w:rPr>
          <w:rFonts w:cstheme="minorHAnsi"/>
          <w:b/>
          <w:bCs/>
          <w:sz w:val="28"/>
          <w:szCs w:val="28"/>
        </w:rPr>
        <w:t>a 202</w:t>
      </w:r>
      <w:r w:rsidR="00E64162">
        <w:rPr>
          <w:rFonts w:cstheme="minorHAnsi"/>
          <w:b/>
          <w:bCs/>
          <w:sz w:val="28"/>
          <w:szCs w:val="28"/>
        </w:rPr>
        <w:t>6</w:t>
      </w:r>
      <w:r w:rsidRPr="00E64162">
        <w:rPr>
          <w:rFonts w:cstheme="minorHAnsi"/>
          <w:b/>
          <w:bCs/>
          <w:sz w:val="28"/>
          <w:szCs w:val="28"/>
        </w:rPr>
        <w:t> r.</w:t>
      </w:r>
    </w:p>
    <w:p w14:paraId="5C3ABDCC" w14:textId="77777777" w:rsidR="00463D3C" w:rsidRPr="00E64162" w:rsidRDefault="00463D3C" w:rsidP="00132699">
      <w:pPr>
        <w:spacing w:after="0" w:line="360" w:lineRule="auto"/>
        <w:rPr>
          <w:rFonts w:cstheme="minorHAnsi"/>
          <w:sz w:val="24"/>
          <w:szCs w:val="24"/>
        </w:rPr>
      </w:pPr>
    </w:p>
    <w:p w14:paraId="54901506" w14:textId="77777777" w:rsidR="00463D3C" w:rsidRPr="00E64162" w:rsidRDefault="00132699" w:rsidP="00132699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E64162">
        <w:rPr>
          <w:rFonts w:cstheme="minorHAnsi"/>
          <w:i/>
          <w:iCs/>
          <w:sz w:val="24"/>
          <w:szCs w:val="24"/>
        </w:rPr>
        <w:t xml:space="preserve">w sprawie </w:t>
      </w:r>
      <w:r w:rsidR="00463D3C" w:rsidRPr="00E64162">
        <w:rPr>
          <w:rFonts w:cstheme="minorHAnsi"/>
          <w:i/>
          <w:iCs/>
          <w:sz w:val="24"/>
          <w:szCs w:val="24"/>
        </w:rPr>
        <w:t>wprowadzenia „Regulaminu prowadzenia Biura Rzeczy Znalezionych w Starostwie Powiatowym w Pułtusku</w:t>
      </w:r>
    </w:p>
    <w:p w14:paraId="36835FD2" w14:textId="77777777" w:rsidR="00463D3C" w:rsidRPr="00E64162" w:rsidRDefault="00463D3C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FFD08E" w14:textId="27959D01" w:rsidR="0048289D" w:rsidRPr="00E64162" w:rsidRDefault="00463D3C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4162">
        <w:rPr>
          <w:rFonts w:cstheme="minorHAnsi"/>
          <w:sz w:val="24"/>
          <w:szCs w:val="24"/>
        </w:rPr>
        <w:t xml:space="preserve">Na podstawie art. 34 ust. 1, art. 35 ust. 2 ustawy z dnia 5 czerwca 1998 r. </w:t>
      </w:r>
      <w:r w:rsidR="00393168" w:rsidRPr="00E64162">
        <w:rPr>
          <w:rFonts w:cstheme="minorHAnsi"/>
          <w:sz w:val="24"/>
          <w:szCs w:val="24"/>
        </w:rPr>
        <w:t>o samorządzie powiatowym (Dz.U. z 20</w:t>
      </w:r>
      <w:r w:rsidR="00E64162">
        <w:rPr>
          <w:rFonts w:cstheme="minorHAnsi"/>
          <w:sz w:val="24"/>
          <w:szCs w:val="24"/>
        </w:rPr>
        <w:t>25</w:t>
      </w:r>
      <w:r w:rsidR="00393168" w:rsidRPr="00E64162">
        <w:rPr>
          <w:rFonts w:cstheme="minorHAnsi"/>
          <w:sz w:val="24"/>
          <w:szCs w:val="24"/>
        </w:rPr>
        <w:t> r. poz. </w:t>
      </w:r>
      <w:r w:rsidR="00E64162">
        <w:rPr>
          <w:rFonts w:cstheme="minorHAnsi"/>
          <w:sz w:val="24"/>
          <w:szCs w:val="24"/>
        </w:rPr>
        <w:t>1684</w:t>
      </w:r>
      <w:r w:rsidR="00393168" w:rsidRPr="00E64162">
        <w:rPr>
          <w:rFonts w:cstheme="minorHAnsi"/>
          <w:sz w:val="24"/>
          <w:szCs w:val="24"/>
        </w:rPr>
        <w:t xml:space="preserve">, z </w:t>
      </w:r>
      <w:proofErr w:type="spellStart"/>
      <w:r w:rsidR="00393168" w:rsidRPr="00E64162">
        <w:rPr>
          <w:rFonts w:cstheme="minorHAnsi"/>
          <w:sz w:val="24"/>
          <w:szCs w:val="24"/>
        </w:rPr>
        <w:t>późn</w:t>
      </w:r>
      <w:proofErr w:type="spellEnd"/>
      <w:r w:rsidR="00393168" w:rsidRPr="00E64162">
        <w:rPr>
          <w:rFonts w:cstheme="minorHAnsi"/>
          <w:sz w:val="24"/>
          <w:szCs w:val="24"/>
        </w:rPr>
        <w:t>. zm.) oraz art. 12 ust. 1 ustawy z dnia 20 lutego 2015 r. o rzeczach znalezionych (Dz.U. z 20</w:t>
      </w:r>
      <w:r w:rsidR="00E64162">
        <w:rPr>
          <w:rFonts w:cstheme="minorHAnsi"/>
          <w:sz w:val="24"/>
          <w:szCs w:val="24"/>
        </w:rPr>
        <w:t>23</w:t>
      </w:r>
      <w:r w:rsidR="00393168" w:rsidRPr="00E64162">
        <w:rPr>
          <w:rFonts w:cstheme="minorHAnsi"/>
          <w:sz w:val="24"/>
          <w:szCs w:val="24"/>
        </w:rPr>
        <w:t> r. poz. </w:t>
      </w:r>
      <w:r w:rsidR="00E64162">
        <w:rPr>
          <w:rFonts w:cstheme="minorHAnsi"/>
          <w:sz w:val="24"/>
          <w:szCs w:val="24"/>
        </w:rPr>
        <w:t xml:space="preserve">501, z </w:t>
      </w:r>
      <w:proofErr w:type="spellStart"/>
      <w:r w:rsidR="00E64162">
        <w:rPr>
          <w:rFonts w:cstheme="minorHAnsi"/>
          <w:sz w:val="24"/>
          <w:szCs w:val="24"/>
        </w:rPr>
        <w:t>późn</w:t>
      </w:r>
      <w:proofErr w:type="spellEnd"/>
      <w:r w:rsidR="00E64162">
        <w:rPr>
          <w:rFonts w:cstheme="minorHAnsi"/>
          <w:sz w:val="24"/>
          <w:szCs w:val="24"/>
        </w:rPr>
        <w:t>. zm.</w:t>
      </w:r>
      <w:r w:rsidR="00393168" w:rsidRPr="00E64162">
        <w:rPr>
          <w:rFonts w:cstheme="minorHAnsi"/>
          <w:sz w:val="24"/>
          <w:szCs w:val="24"/>
        </w:rPr>
        <w:t>) zarządzam, co</w:t>
      </w:r>
      <w:r w:rsidR="00E64162">
        <w:rPr>
          <w:rFonts w:cstheme="minorHAnsi"/>
          <w:sz w:val="24"/>
          <w:szCs w:val="24"/>
        </w:rPr>
        <w:t> </w:t>
      </w:r>
      <w:r w:rsidR="00393168" w:rsidRPr="00E64162">
        <w:rPr>
          <w:rFonts w:cstheme="minorHAnsi"/>
          <w:sz w:val="24"/>
          <w:szCs w:val="24"/>
        </w:rPr>
        <w:t>następuje:</w:t>
      </w:r>
    </w:p>
    <w:p w14:paraId="38F0CC8D" w14:textId="77777777" w:rsidR="00393168" w:rsidRPr="00E64162" w:rsidRDefault="00393168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E40575" w14:textId="77777777" w:rsidR="00393168" w:rsidRPr="00E64162" w:rsidRDefault="00393168" w:rsidP="0013269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64162">
        <w:rPr>
          <w:rFonts w:cstheme="minorHAnsi"/>
          <w:b/>
          <w:bCs/>
          <w:sz w:val="24"/>
          <w:szCs w:val="24"/>
        </w:rPr>
        <w:t>§</w:t>
      </w:r>
      <w:r w:rsidR="00132699" w:rsidRPr="00E64162">
        <w:rPr>
          <w:rFonts w:cstheme="minorHAnsi"/>
          <w:b/>
          <w:bCs/>
          <w:sz w:val="24"/>
          <w:szCs w:val="24"/>
        </w:rPr>
        <w:t> </w:t>
      </w:r>
      <w:r w:rsidRPr="00E64162">
        <w:rPr>
          <w:rFonts w:cstheme="minorHAnsi"/>
          <w:b/>
          <w:bCs/>
          <w:sz w:val="24"/>
          <w:szCs w:val="24"/>
        </w:rPr>
        <w:t>1.</w:t>
      </w:r>
    </w:p>
    <w:p w14:paraId="2EB210E1" w14:textId="77777777" w:rsidR="00393168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4162">
        <w:rPr>
          <w:rFonts w:cstheme="minorHAnsi"/>
          <w:sz w:val="24"/>
          <w:szCs w:val="24"/>
        </w:rPr>
        <w:t>Wprowadzam „Regulamin prowadzenia Biura Rzeczy Znalezionych w Starostwie Powiatowym w Pułtusku”, stanowiący załącznik do niniejszego zarządzenia.</w:t>
      </w:r>
    </w:p>
    <w:p w14:paraId="003E4422" w14:textId="77777777" w:rsidR="00132699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C88F43" w14:textId="77777777" w:rsidR="00132699" w:rsidRPr="00E64162" w:rsidRDefault="00132699" w:rsidP="0013269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64162">
        <w:rPr>
          <w:rFonts w:cstheme="minorHAnsi"/>
          <w:b/>
          <w:bCs/>
          <w:sz w:val="24"/>
          <w:szCs w:val="24"/>
        </w:rPr>
        <w:t>§ 2.</w:t>
      </w:r>
    </w:p>
    <w:p w14:paraId="7C2CDF0B" w14:textId="77777777" w:rsidR="00132699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4162">
        <w:rPr>
          <w:rFonts w:cstheme="minorHAnsi"/>
          <w:sz w:val="24"/>
          <w:szCs w:val="24"/>
        </w:rPr>
        <w:t>Traci moc zarządzenie nr 48/2018 Starosty Pułtuskiego z dnia 23 listopada 2018 roku w sprawie wprowadzenia „Regulaminu prowadzenia Biura Rzeczy Znalezionych w Starostwie Powiatowym w Pułtusku”.</w:t>
      </w:r>
    </w:p>
    <w:p w14:paraId="6075B230" w14:textId="77777777" w:rsidR="00132699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41CBC2" w14:textId="77777777" w:rsidR="00132699" w:rsidRPr="00E64162" w:rsidRDefault="00132699" w:rsidP="0013269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64162">
        <w:rPr>
          <w:rFonts w:cstheme="minorHAnsi"/>
          <w:b/>
          <w:bCs/>
          <w:sz w:val="24"/>
          <w:szCs w:val="24"/>
        </w:rPr>
        <w:t>§ 3.</w:t>
      </w:r>
    </w:p>
    <w:p w14:paraId="5D328FAA" w14:textId="144FDFF5" w:rsidR="00132699" w:rsidRPr="00CE725C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E725C">
        <w:rPr>
          <w:rFonts w:cstheme="minorHAnsi"/>
          <w:sz w:val="24"/>
          <w:szCs w:val="24"/>
        </w:rPr>
        <w:t xml:space="preserve">Wykonanie zarządzenia powierzam </w:t>
      </w:r>
      <w:r w:rsidR="000D0277" w:rsidRPr="00CE725C">
        <w:rPr>
          <w:rFonts w:cstheme="minorHAnsi"/>
          <w:sz w:val="24"/>
          <w:szCs w:val="24"/>
        </w:rPr>
        <w:t>Dyrektorowi Wydziału Organizacji i Nadzoru</w:t>
      </w:r>
      <w:r w:rsidRPr="00CE725C">
        <w:rPr>
          <w:rFonts w:cstheme="minorHAnsi"/>
          <w:sz w:val="24"/>
          <w:szCs w:val="24"/>
        </w:rPr>
        <w:t>.</w:t>
      </w:r>
    </w:p>
    <w:p w14:paraId="77BE63D1" w14:textId="77777777" w:rsidR="00132699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083AD1" w14:textId="77777777" w:rsidR="00132699" w:rsidRPr="00E64162" w:rsidRDefault="00132699" w:rsidP="0013269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64162">
        <w:rPr>
          <w:rFonts w:cstheme="minorHAnsi"/>
          <w:b/>
          <w:bCs/>
          <w:sz w:val="24"/>
          <w:szCs w:val="24"/>
        </w:rPr>
        <w:t>§ 4.</w:t>
      </w:r>
    </w:p>
    <w:p w14:paraId="7CC5415C" w14:textId="77777777" w:rsidR="00132699" w:rsidRPr="00E64162" w:rsidRDefault="00132699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64162">
        <w:rPr>
          <w:rFonts w:cstheme="minorHAnsi"/>
          <w:sz w:val="24"/>
          <w:szCs w:val="24"/>
        </w:rPr>
        <w:t>Zarządzenie wchodzi w życie z dniem podpisania.</w:t>
      </w:r>
    </w:p>
    <w:p w14:paraId="366953AB" w14:textId="77777777" w:rsidR="001A5DB6" w:rsidRDefault="001A5DB6" w:rsidP="0013269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0E95E8" w14:textId="3C941B54" w:rsidR="009915CF" w:rsidRDefault="009915CF" w:rsidP="009915CF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47B1B1E9" w14:textId="4E0A266C" w:rsidR="009915CF" w:rsidRPr="00E64162" w:rsidRDefault="009915CF" w:rsidP="009915CF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Robert Czyżewski</w:t>
      </w:r>
    </w:p>
    <w:sectPr w:rsidR="009915CF" w:rsidRPr="00E6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C"/>
    <w:rsid w:val="000D0277"/>
    <w:rsid w:val="00132699"/>
    <w:rsid w:val="001A5DB6"/>
    <w:rsid w:val="0025415D"/>
    <w:rsid w:val="002C13C6"/>
    <w:rsid w:val="00393168"/>
    <w:rsid w:val="00463D3C"/>
    <w:rsid w:val="0048289D"/>
    <w:rsid w:val="00676620"/>
    <w:rsid w:val="009915CF"/>
    <w:rsid w:val="00AA1BBD"/>
    <w:rsid w:val="00CE725C"/>
    <w:rsid w:val="00E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5661"/>
  <w15:chartTrackingRefBased/>
  <w15:docId w15:val="{564A0A5A-F206-4646-914D-D6C8D27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5</cp:revision>
  <dcterms:created xsi:type="dcterms:W3CDTF">2020-03-06T07:18:00Z</dcterms:created>
  <dcterms:modified xsi:type="dcterms:W3CDTF">2026-05-21T08:36:00Z</dcterms:modified>
</cp:coreProperties>
</file>