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45CC" w14:textId="0F3FA1E3" w:rsidR="00102790" w:rsidRPr="00102790" w:rsidRDefault="00102790" w:rsidP="00102790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3AE9CF1" w14:textId="2C585A11" w:rsidR="00102790" w:rsidRPr="00102790" w:rsidRDefault="00E861AC" w:rsidP="0010279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KD.2600.9.2026</w:t>
      </w:r>
    </w:p>
    <w:p w14:paraId="7AAD4429" w14:textId="77777777" w:rsidR="00E861AC" w:rsidRDefault="00E861AC" w:rsidP="0010279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3D3ADFB" w14:textId="26E7B8E1" w:rsidR="00102790" w:rsidRPr="00102790" w:rsidRDefault="00102790" w:rsidP="00102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Umowa Nr</w:t>
      </w:r>
      <w:r w:rsidR="00CB7A4C">
        <w:rPr>
          <w:rFonts w:ascii="Times New Roman" w:hAnsi="Times New Roman" w:cs="Times New Roman"/>
          <w:b/>
          <w:sz w:val="24"/>
          <w:szCs w:val="24"/>
        </w:rPr>
        <w:t xml:space="preserve">  52</w:t>
      </w:r>
      <w:r w:rsidRPr="00102790">
        <w:rPr>
          <w:rFonts w:ascii="Times New Roman" w:hAnsi="Times New Roman" w:cs="Times New Roman"/>
          <w:b/>
          <w:sz w:val="24"/>
          <w:szCs w:val="24"/>
        </w:rPr>
        <w:t>/202</w:t>
      </w:r>
      <w:r w:rsidR="00B7334B">
        <w:rPr>
          <w:rFonts w:ascii="Times New Roman" w:hAnsi="Times New Roman" w:cs="Times New Roman"/>
          <w:b/>
          <w:sz w:val="24"/>
          <w:szCs w:val="24"/>
        </w:rPr>
        <w:t>6</w:t>
      </w:r>
    </w:p>
    <w:p w14:paraId="5AC64AED" w14:textId="429AB9F7" w:rsidR="00102790" w:rsidRPr="00102790" w:rsidRDefault="00102790" w:rsidP="007E477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E861AC">
        <w:rPr>
          <w:rFonts w:ascii="Times New Roman" w:hAnsi="Times New Roman" w:cs="Times New Roman"/>
          <w:sz w:val="24"/>
          <w:szCs w:val="24"/>
        </w:rPr>
        <w:t>23 marca 2026 r.</w:t>
      </w:r>
      <w:r w:rsidRPr="00102790">
        <w:rPr>
          <w:rFonts w:ascii="Times New Roman" w:hAnsi="Times New Roman" w:cs="Times New Roman"/>
          <w:sz w:val="24"/>
          <w:szCs w:val="24"/>
        </w:rPr>
        <w:t xml:space="preserve"> w Pułtusku pomiędzy:</w:t>
      </w:r>
    </w:p>
    <w:p w14:paraId="043550A6" w14:textId="6EDDC1FA" w:rsidR="00102790" w:rsidRPr="00102790" w:rsidRDefault="00102790" w:rsidP="00E861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Powiatem Pułtuskim z siedzibą: ul. Marii Skłodowskiej-Curie 11, 06-100 Pułtusk,</w:t>
      </w:r>
      <w:r w:rsidR="00E861AC">
        <w:rPr>
          <w:rFonts w:ascii="Times New Roman" w:hAnsi="Times New Roman" w:cs="Times New Roman"/>
          <w:sz w:val="24"/>
          <w:szCs w:val="24"/>
        </w:rPr>
        <w:br/>
      </w:r>
      <w:r w:rsidRPr="00102790">
        <w:rPr>
          <w:rFonts w:ascii="Times New Roman" w:hAnsi="Times New Roman" w:cs="Times New Roman"/>
          <w:sz w:val="24"/>
          <w:szCs w:val="24"/>
        </w:rPr>
        <w:t>NIP: 568-16-18-062,</w:t>
      </w:r>
      <w:r w:rsidR="00E861AC">
        <w:rPr>
          <w:rFonts w:ascii="Times New Roman" w:hAnsi="Times New Roman" w:cs="Times New Roman"/>
          <w:sz w:val="24"/>
          <w:szCs w:val="24"/>
        </w:rPr>
        <w:br/>
      </w:r>
      <w:r w:rsidRPr="00102790">
        <w:rPr>
          <w:rFonts w:ascii="Times New Roman" w:hAnsi="Times New Roman" w:cs="Times New Roman"/>
          <w:sz w:val="24"/>
          <w:szCs w:val="24"/>
        </w:rPr>
        <w:t xml:space="preserve">REGON 130377729, </w:t>
      </w:r>
      <w:r w:rsidR="00E861AC">
        <w:rPr>
          <w:rFonts w:ascii="Times New Roman" w:hAnsi="Times New Roman" w:cs="Times New Roman"/>
          <w:sz w:val="24"/>
          <w:szCs w:val="24"/>
        </w:rPr>
        <w:br/>
      </w:r>
      <w:r w:rsidRPr="00102790">
        <w:rPr>
          <w:rFonts w:ascii="Times New Roman" w:hAnsi="Times New Roman" w:cs="Times New Roman"/>
          <w:sz w:val="24"/>
          <w:szCs w:val="24"/>
        </w:rPr>
        <w:t>jednostka organizacyjna: Starostwo Powiatowe w Pułtusku</w:t>
      </w:r>
      <w:r w:rsidR="00E861AC">
        <w:rPr>
          <w:rFonts w:ascii="Times New Roman" w:hAnsi="Times New Roman" w:cs="Times New Roman"/>
          <w:sz w:val="24"/>
          <w:szCs w:val="24"/>
        </w:rPr>
        <w:br/>
      </w:r>
      <w:r w:rsidRPr="00102790">
        <w:rPr>
          <w:rFonts w:ascii="Times New Roman" w:hAnsi="Times New Roman" w:cs="Times New Roman"/>
          <w:sz w:val="24"/>
          <w:szCs w:val="24"/>
        </w:rPr>
        <w:t>z siedzibą: ul. Marii Skłodowskiej-Curie 11, 06-100 Pułtusk,</w:t>
      </w:r>
      <w:r w:rsidR="00E861AC">
        <w:rPr>
          <w:rFonts w:ascii="Times New Roman" w:hAnsi="Times New Roman" w:cs="Times New Roman"/>
          <w:sz w:val="24"/>
          <w:szCs w:val="24"/>
        </w:rPr>
        <w:br/>
      </w:r>
      <w:r w:rsidRPr="00102790">
        <w:rPr>
          <w:rFonts w:ascii="Times New Roman" w:hAnsi="Times New Roman" w:cs="Times New Roman"/>
          <w:sz w:val="24"/>
          <w:szCs w:val="24"/>
        </w:rPr>
        <w:t>w imieniu</w:t>
      </w:r>
      <w:r w:rsidR="00E861AC">
        <w:rPr>
          <w:rFonts w:ascii="Times New Roman" w:hAnsi="Times New Roman" w:cs="Times New Roman"/>
          <w:sz w:val="24"/>
          <w:szCs w:val="24"/>
        </w:rPr>
        <w:t>,</w:t>
      </w:r>
      <w:r w:rsidRPr="00102790">
        <w:rPr>
          <w:rFonts w:ascii="Times New Roman" w:hAnsi="Times New Roman" w:cs="Times New Roman"/>
          <w:sz w:val="24"/>
          <w:szCs w:val="24"/>
        </w:rPr>
        <w:t xml:space="preserve"> którego działa:</w:t>
      </w:r>
    </w:p>
    <w:p w14:paraId="0C63AF06" w14:textId="5C76830C" w:rsidR="00102790" w:rsidRPr="00102790" w:rsidRDefault="00B7334B" w:rsidP="007E4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Czyżewski</w:t>
      </w:r>
      <w:r w:rsidR="00102790" w:rsidRPr="00102790">
        <w:rPr>
          <w:rFonts w:ascii="Times New Roman" w:hAnsi="Times New Roman" w:cs="Times New Roman"/>
          <w:b/>
          <w:sz w:val="24"/>
          <w:szCs w:val="24"/>
        </w:rPr>
        <w:t xml:space="preserve"> – Starosta Pułtuski</w:t>
      </w:r>
    </w:p>
    <w:p w14:paraId="673E2DED" w14:textId="77777777" w:rsidR="00102790" w:rsidRPr="00102790" w:rsidRDefault="00102790" w:rsidP="007E47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przy kontrasygnacie:</w:t>
      </w:r>
    </w:p>
    <w:p w14:paraId="5774D881" w14:textId="2BB95331" w:rsidR="00102790" w:rsidRPr="00102790" w:rsidRDefault="00102790" w:rsidP="007E47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Renaty Krzyżewskiej – Skarbnika Powiatu</w:t>
      </w:r>
      <w:r w:rsidR="00377399">
        <w:rPr>
          <w:rFonts w:ascii="Times New Roman" w:hAnsi="Times New Roman" w:cs="Times New Roman"/>
          <w:bCs/>
          <w:sz w:val="24"/>
          <w:szCs w:val="24"/>
        </w:rPr>
        <w:t xml:space="preserve"> Pułtuskiego</w:t>
      </w:r>
    </w:p>
    <w:p w14:paraId="38A2ACEC" w14:textId="77777777" w:rsidR="00102790" w:rsidRPr="00102790" w:rsidRDefault="00102790" w:rsidP="007E47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1027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„Zamawiającym”</w:t>
      </w:r>
    </w:p>
    <w:p w14:paraId="53D0AE54" w14:textId="77777777" w:rsidR="00102790" w:rsidRDefault="00102790" w:rsidP="007E477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a</w:t>
      </w:r>
    </w:p>
    <w:p w14:paraId="1A2E5197" w14:textId="083143FF" w:rsidR="00E861AC" w:rsidRPr="0028461D" w:rsidRDefault="00986C7D" w:rsidP="0028461D">
      <w:pPr>
        <w:spacing w:before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Wiktorią </w:t>
      </w:r>
      <w:r w:rsidRPr="00986C7D">
        <w:rPr>
          <w:rFonts w:ascii="Times New Roman" w:hAnsi="Times New Roman" w:cs="Times New Roman"/>
          <w:b/>
          <w:bCs/>
          <w:sz w:val="24"/>
          <w:szCs w:val="24"/>
        </w:rPr>
        <w:t>Rużańską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986C7D">
        <w:rPr>
          <w:rFonts w:ascii="Times New Roman" w:hAnsi="Times New Roman" w:cs="Times New Roman"/>
          <w:sz w:val="24"/>
          <w:szCs w:val="24"/>
        </w:rPr>
        <w:t>prowadząc</w:t>
      </w:r>
      <w:r w:rsidR="00DA4E36">
        <w:rPr>
          <w:rFonts w:ascii="Times New Roman" w:hAnsi="Times New Roman" w:cs="Times New Roman"/>
          <w:sz w:val="24"/>
          <w:szCs w:val="24"/>
        </w:rPr>
        <w:t>ą</w:t>
      </w:r>
      <w:r w:rsidRPr="00986C7D">
        <w:rPr>
          <w:rFonts w:ascii="Times New Roman" w:hAnsi="Times New Roman" w:cs="Times New Roman"/>
          <w:sz w:val="24"/>
          <w:szCs w:val="24"/>
        </w:rPr>
        <w:t xml:space="preserve"> działalność gospodarczą</w:t>
      </w:r>
      <w:r w:rsidR="0028461D">
        <w:rPr>
          <w:rFonts w:ascii="Times New Roman" w:hAnsi="Times New Roman" w:cs="Times New Roman"/>
          <w:sz w:val="24"/>
          <w:szCs w:val="24"/>
        </w:rPr>
        <w:br/>
      </w:r>
      <w:r w:rsidRPr="00986C7D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E36">
        <w:rPr>
          <w:rFonts w:ascii="Times New Roman" w:hAnsi="Times New Roman" w:cs="Times New Roman"/>
          <w:sz w:val="24"/>
          <w:szCs w:val="24"/>
        </w:rPr>
        <w:t>firmą</w:t>
      </w:r>
      <w:r w:rsidR="00E861AC" w:rsidRPr="00E861AC">
        <w:rPr>
          <w:rFonts w:ascii="Times New Roman" w:hAnsi="Times New Roman" w:cs="Times New Roman"/>
          <w:sz w:val="24"/>
          <w:szCs w:val="24"/>
        </w:rPr>
        <w:t xml:space="preserve"> </w:t>
      </w:r>
      <w:r w:rsidR="00E861AC" w:rsidRPr="00E861AC">
        <w:rPr>
          <w:rFonts w:ascii="Times New Roman" w:hAnsi="Times New Roman" w:cs="Times New Roman"/>
          <w:b/>
          <w:bCs/>
          <w:sz w:val="24"/>
          <w:szCs w:val="24"/>
        </w:rPr>
        <w:t>Biuro Rzeczoznawcze Auto Analiza Wiktoria Rużańska</w:t>
      </w:r>
      <w:r w:rsidR="00E861AC" w:rsidRPr="00E861AC">
        <w:rPr>
          <w:rFonts w:ascii="Times New Roman" w:hAnsi="Times New Roman" w:cs="Times New Roman"/>
          <w:sz w:val="24"/>
          <w:szCs w:val="24"/>
        </w:rPr>
        <w:t xml:space="preserve"> </w:t>
      </w:r>
      <w:r w:rsidR="002846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61AC" w:rsidRPr="00E861AC">
        <w:rPr>
          <w:rFonts w:ascii="Times New Roman" w:hAnsi="Times New Roman" w:cs="Times New Roman"/>
          <w:sz w:val="24"/>
          <w:szCs w:val="24"/>
        </w:rPr>
        <w:t xml:space="preserve">z siedzibą: Strzyże 22, 06-121 Pokrzywnica </w:t>
      </w:r>
      <w:r w:rsidR="002846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61AC" w:rsidRPr="00E861AC">
        <w:rPr>
          <w:rFonts w:ascii="Times New Roman" w:hAnsi="Times New Roman" w:cs="Times New Roman"/>
          <w:sz w:val="24"/>
          <w:szCs w:val="24"/>
        </w:rPr>
        <w:t>NIP 5681636025</w:t>
      </w:r>
      <w:r w:rsidR="0028461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61AC" w:rsidRPr="00E861AC">
        <w:rPr>
          <w:rFonts w:ascii="Times New Roman" w:hAnsi="Times New Roman" w:cs="Times New Roman"/>
          <w:sz w:val="24"/>
          <w:szCs w:val="24"/>
        </w:rPr>
        <w:t>REGON 541622642</w:t>
      </w:r>
    </w:p>
    <w:p w14:paraId="7DFCC6CC" w14:textId="77777777" w:rsidR="00E861AC" w:rsidRPr="00E861AC" w:rsidRDefault="00E861AC" w:rsidP="00E861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6563821C" w14:textId="77777777" w:rsidR="00E861AC" w:rsidRPr="00E861AC" w:rsidRDefault="00E861AC" w:rsidP="00E861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1AC">
        <w:rPr>
          <w:rFonts w:ascii="Times New Roman" w:hAnsi="Times New Roman" w:cs="Times New Roman"/>
          <w:b/>
          <w:bCs/>
          <w:sz w:val="24"/>
          <w:szCs w:val="24"/>
        </w:rPr>
        <w:t>p. Arkadiusza Rużańskiego - pełnomocnika</w:t>
      </w:r>
      <w:r w:rsidRPr="00E861AC">
        <w:rPr>
          <w:rFonts w:ascii="Times New Roman" w:hAnsi="Times New Roman" w:cs="Times New Roman"/>
          <w:sz w:val="24"/>
          <w:szCs w:val="24"/>
        </w:rPr>
        <w:t xml:space="preserve">– rzeczoznawcę pojazdów samochodowych </w:t>
      </w:r>
    </w:p>
    <w:p w14:paraId="35834BB5" w14:textId="7271F3D3" w:rsidR="00E861AC" w:rsidRPr="00E861AC" w:rsidRDefault="00E861AC" w:rsidP="00E861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1AC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E861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„Wykonawcą”</w:t>
      </w:r>
    </w:p>
    <w:p w14:paraId="6BB11DF1" w14:textId="22146032" w:rsidR="00102790" w:rsidRPr="00102790" w:rsidRDefault="00102790" w:rsidP="007E4778">
      <w:pPr>
        <w:widowControl w:val="0"/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1027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 wartości zamówienia poniżej kwoty, o której mowa w art. 2 ust. 1 pkt 1 ustawy z dnia 11 września 2019 r. Prawo zamówień publicznych (Dz.U. z 202</w:t>
      </w:r>
      <w:r w:rsidR="00330A3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</w:t>
      </w:r>
      <w:r w:rsidRPr="001027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r. poz. 1</w:t>
      </w:r>
      <w:r w:rsidR="00330A3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320</w:t>
      </w:r>
      <w:r w:rsidR="00B7334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ze zm.</w:t>
      </w:r>
      <w:r w:rsidRPr="0010279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).</w:t>
      </w:r>
    </w:p>
    <w:p w14:paraId="04D6A748" w14:textId="77777777" w:rsidR="00102790" w:rsidRPr="00986C7D" w:rsidRDefault="00102790" w:rsidP="007E4778">
      <w:pPr>
        <w:widowControl w:val="0"/>
        <w:suppressAutoHyphens/>
        <w:spacing w:before="120" w:after="0" w:line="240" w:lineRule="auto"/>
        <w:jc w:val="both"/>
        <w:rPr>
          <w:rFonts w:ascii="Times New Roman" w:eastAsia="SimSun" w:hAnsi="Times New Roman" w:cs="Times New Roman"/>
          <w:kern w:val="1"/>
          <w:sz w:val="6"/>
          <w:szCs w:val="6"/>
          <w:lang w:eastAsia="hi-IN" w:bidi="hi-IN"/>
        </w:rPr>
      </w:pPr>
    </w:p>
    <w:p w14:paraId="39DC2B08" w14:textId="77777777" w:rsidR="00102790" w:rsidRPr="00102790" w:rsidRDefault="00102790" w:rsidP="007E4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1.</w:t>
      </w:r>
    </w:p>
    <w:p w14:paraId="4E6B9C62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Zamawiający zamawia a Wykonawca przyjmuje do wykonania zamówienie </w:t>
      </w:r>
      <w:r w:rsidRPr="00102790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1027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„Oszacowanie wartości pojazdów orzeczonych postanowieniem sądu jako przepadek </w:t>
      </w:r>
      <w:r w:rsidRPr="0010279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na rzecz Powiatu Pułtuskiego”</w:t>
      </w:r>
      <w:r w:rsidRPr="00102790">
        <w:rPr>
          <w:rFonts w:ascii="Times New Roman" w:hAnsi="Times New Roman" w:cs="Times New Roman"/>
          <w:sz w:val="24"/>
          <w:szCs w:val="24"/>
        </w:rPr>
        <w:t>.</w:t>
      </w:r>
    </w:p>
    <w:p w14:paraId="115B4A93" w14:textId="01EB7A2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Przedmiotem zamówienia jest określenie wartości pojazdów usuniętych z dróg w trybie art. 130a ustawy z dnia 20 czerwca 1997 r. Prawo o ruchu drogowym (Dz. U. z 202</w:t>
      </w:r>
      <w:r w:rsidR="00330A35">
        <w:rPr>
          <w:rFonts w:ascii="Times New Roman" w:hAnsi="Times New Roman" w:cs="Times New Roman"/>
          <w:sz w:val="24"/>
          <w:szCs w:val="24"/>
        </w:rPr>
        <w:t>4</w:t>
      </w:r>
      <w:r w:rsidRPr="00102790">
        <w:rPr>
          <w:rFonts w:ascii="Times New Roman" w:hAnsi="Times New Roman" w:cs="Times New Roman"/>
          <w:sz w:val="24"/>
          <w:szCs w:val="24"/>
        </w:rPr>
        <w:t> r. poz. </w:t>
      </w:r>
      <w:r w:rsidR="007A108D">
        <w:rPr>
          <w:rFonts w:ascii="Times New Roman" w:hAnsi="Times New Roman" w:cs="Times New Roman"/>
          <w:sz w:val="24"/>
          <w:szCs w:val="24"/>
        </w:rPr>
        <w:t>1</w:t>
      </w:r>
      <w:r w:rsidR="00330A35">
        <w:rPr>
          <w:rFonts w:ascii="Times New Roman" w:hAnsi="Times New Roman" w:cs="Times New Roman"/>
          <w:sz w:val="24"/>
          <w:szCs w:val="24"/>
        </w:rPr>
        <w:t>251</w:t>
      </w:r>
      <w:r w:rsidR="00B7334B">
        <w:rPr>
          <w:rFonts w:ascii="Times New Roman" w:hAnsi="Times New Roman" w:cs="Times New Roman"/>
          <w:sz w:val="24"/>
          <w:szCs w:val="24"/>
        </w:rPr>
        <w:t>, ze zm.</w:t>
      </w:r>
      <w:r w:rsidRPr="00102790">
        <w:rPr>
          <w:rFonts w:ascii="Times New Roman" w:hAnsi="Times New Roman" w:cs="Times New Roman"/>
          <w:sz w:val="24"/>
          <w:szCs w:val="24"/>
        </w:rPr>
        <w:t>), które na mocy postanowienia sądu stały się własnością Powiatu Pułtuskiego wraz z oceną techniczną i dokumentacją fotograficzną. Wykonawca zobowiązany będzie na zlecenie Zamawiającego do przybycia na własny koszt na miejsce przechowywania pojazdu na wyznaczonym parkingu strzeżonym, jego oględzin i wyceny.</w:t>
      </w:r>
    </w:p>
    <w:p w14:paraId="76489D40" w14:textId="69FCB28D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Liczba pojazdów przewidzianych do wyceny w 202</w:t>
      </w:r>
      <w:r w:rsidR="00B7334B">
        <w:rPr>
          <w:rFonts w:ascii="Times New Roman" w:hAnsi="Times New Roman" w:cs="Times New Roman"/>
          <w:sz w:val="24"/>
          <w:szCs w:val="24"/>
        </w:rPr>
        <w:t>6</w:t>
      </w:r>
      <w:r w:rsidRPr="00102790">
        <w:rPr>
          <w:rFonts w:ascii="Times New Roman" w:hAnsi="Times New Roman" w:cs="Times New Roman"/>
          <w:sz w:val="24"/>
          <w:szCs w:val="24"/>
        </w:rPr>
        <w:t xml:space="preserve"> r. ogółem: </w:t>
      </w:r>
      <w:r w:rsidR="00B7334B">
        <w:rPr>
          <w:rFonts w:ascii="Times New Roman" w:hAnsi="Times New Roman" w:cs="Times New Roman"/>
          <w:sz w:val="24"/>
          <w:szCs w:val="24"/>
        </w:rPr>
        <w:t>1</w:t>
      </w:r>
      <w:r w:rsidRPr="00102790">
        <w:rPr>
          <w:rFonts w:ascii="Times New Roman" w:hAnsi="Times New Roman" w:cs="Times New Roman"/>
          <w:sz w:val="24"/>
          <w:szCs w:val="24"/>
        </w:rPr>
        <w:t xml:space="preserve">0 szt. </w:t>
      </w:r>
    </w:p>
    <w:p w14:paraId="5AC594C3" w14:textId="63EA6F62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W pierwszej kolejności wycenie podlegają pojazdy, wobec których sąd wydał prawomocne postanowienie o ich przepadku na rzecz Powiatu Pułtuskiego, tj. </w:t>
      </w:r>
      <w:r w:rsidR="00B7334B">
        <w:rPr>
          <w:rFonts w:ascii="Times New Roman" w:hAnsi="Times New Roman" w:cs="Times New Roman"/>
          <w:sz w:val="24"/>
          <w:szCs w:val="24"/>
        </w:rPr>
        <w:t>4</w:t>
      </w:r>
      <w:r w:rsidRPr="00102790">
        <w:rPr>
          <w:rFonts w:ascii="Times New Roman" w:hAnsi="Times New Roman" w:cs="Times New Roman"/>
          <w:sz w:val="24"/>
          <w:szCs w:val="24"/>
        </w:rPr>
        <w:t xml:space="preserve"> szt. (na dzień podpisania umowy).</w:t>
      </w:r>
    </w:p>
    <w:p w14:paraId="68E8E80F" w14:textId="652D6D8E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Wycena pozostałych pojazdów (</w:t>
      </w:r>
      <w:r w:rsidR="00B7334B">
        <w:rPr>
          <w:rFonts w:ascii="Times New Roman" w:hAnsi="Times New Roman" w:cs="Times New Roman"/>
          <w:sz w:val="24"/>
          <w:szCs w:val="24"/>
        </w:rPr>
        <w:t>6</w:t>
      </w:r>
      <w:r w:rsidRPr="00102790">
        <w:rPr>
          <w:rFonts w:ascii="Times New Roman" w:hAnsi="Times New Roman" w:cs="Times New Roman"/>
          <w:sz w:val="24"/>
          <w:szCs w:val="24"/>
        </w:rPr>
        <w:t xml:space="preserve"> szt.) zostanie zlecona odrębnymi wnioskami </w:t>
      </w:r>
      <w:r w:rsidRPr="00102790">
        <w:rPr>
          <w:rFonts w:ascii="Times New Roman" w:hAnsi="Times New Roman" w:cs="Times New Roman"/>
          <w:sz w:val="24"/>
          <w:szCs w:val="24"/>
        </w:rPr>
        <w:br/>
        <w:t xml:space="preserve">pod warunkiem uzyskania odpowiednich, prawomocnych postanowień sądu. W przypadku braku ich prawomocności przedmiot umowy będzie obejmował zakres wskazany w ust. 4, </w:t>
      </w:r>
      <w:r w:rsidRPr="00102790">
        <w:rPr>
          <w:rFonts w:ascii="Times New Roman" w:hAnsi="Times New Roman" w:cs="Times New Roman"/>
          <w:sz w:val="24"/>
          <w:szCs w:val="24"/>
        </w:rPr>
        <w:br/>
      </w:r>
      <w:r w:rsidRPr="00102790">
        <w:rPr>
          <w:rFonts w:ascii="Times New Roman" w:hAnsi="Times New Roman" w:cs="Times New Roman"/>
          <w:sz w:val="24"/>
          <w:szCs w:val="24"/>
        </w:rPr>
        <w:lastRenderedPageBreak/>
        <w:t>a Wykonawcy nie będzie przysługiwało jakiekolwiek roszczenie z tytułu niewykonania wyceny, o której mowa w ust. 5 zd.1.</w:t>
      </w:r>
    </w:p>
    <w:p w14:paraId="4A1B84E1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Jednostkowa wartość zamówienia nie może ulec zmianie w trakcie trwania umowy.</w:t>
      </w:r>
      <w:bookmarkStart w:id="0" w:name="_Hlk114139768"/>
    </w:p>
    <w:bookmarkEnd w:id="0"/>
    <w:p w14:paraId="1CC58821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Zadanie realizowane w ramach przedmiotu zamówienia w szczególności obejmuje:</w:t>
      </w:r>
    </w:p>
    <w:p w14:paraId="61040C0A" w14:textId="77777777" w:rsidR="00102790" w:rsidRPr="00102790" w:rsidRDefault="00102790" w:rsidP="007E4778">
      <w:pPr>
        <w:numPr>
          <w:ilvl w:val="0"/>
          <w:numId w:val="2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oględziny pojazdu wskazanego przez Zamawiającego przed dokonaniem szacowania i sporządzenie dokumentacji fotograficznej;</w:t>
      </w:r>
    </w:p>
    <w:p w14:paraId="734EC25B" w14:textId="77777777" w:rsidR="00102790" w:rsidRPr="00102790" w:rsidRDefault="00102790" w:rsidP="007E4778">
      <w:pPr>
        <w:numPr>
          <w:ilvl w:val="0"/>
          <w:numId w:val="2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oszacowanie wartości rynkowej pojazdu wraz z ustaleniem procentowego ubytku wartości rynkowej pojazdu od ceny pojazdu nowego;</w:t>
      </w:r>
    </w:p>
    <w:p w14:paraId="2F831E63" w14:textId="77777777" w:rsidR="00102790" w:rsidRPr="00102790" w:rsidRDefault="00102790" w:rsidP="007E4778">
      <w:pPr>
        <w:numPr>
          <w:ilvl w:val="0"/>
          <w:numId w:val="2"/>
        </w:numPr>
        <w:spacing w:before="60" w:after="0" w:line="240" w:lineRule="auto"/>
        <w:ind w:left="709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sporządzenie pisemnej opinii, zawierającej również dokumentację fotograficzną, odrębnie dla każdego z objętych szacowaniem pojazdów, w zakresie niezbędnym dla sprzedaży pojazdu w trybie licytacji albo przekazania do stacji demontażu.</w:t>
      </w:r>
    </w:p>
    <w:p w14:paraId="54318339" w14:textId="77777777" w:rsidR="00102790" w:rsidRPr="00102790" w:rsidRDefault="00102790" w:rsidP="007E4778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Wykonawca oświadcza, że posiada stosowne uprawnienia do wykonania powyższego przedmiotu umowy. Posiada wiedzę i doświadczenie oraz dysponuje odpowiednim potencjałem technicznym a także znajduje się w sytuacji ekonomicznej i finansowej zapewniającej wykonanie powyższego przedmiotu umowy.</w:t>
      </w:r>
    </w:p>
    <w:p w14:paraId="0A83F196" w14:textId="77777777" w:rsidR="00102790" w:rsidRPr="00E861AC" w:rsidRDefault="00102790" w:rsidP="007E4778">
      <w:pPr>
        <w:spacing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02D7ACBC" w14:textId="77777777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2.</w:t>
      </w:r>
    </w:p>
    <w:p w14:paraId="270A6657" w14:textId="77777777" w:rsidR="00102790" w:rsidRPr="00102790" w:rsidRDefault="00102790" w:rsidP="007E4778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>Wykonawca będzie realizował przedmiot umowy z należytą starannością, zgodnie z umową oraz zgodnie z obowiązującymi przepisami prawa.</w:t>
      </w:r>
    </w:p>
    <w:p w14:paraId="5504DA5E" w14:textId="22547A82" w:rsidR="00102790" w:rsidRPr="00102790" w:rsidRDefault="00102790" w:rsidP="007E4778">
      <w:pPr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790">
        <w:rPr>
          <w:rFonts w:ascii="Times New Roman" w:hAnsi="Times New Roman" w:cs="Times New Roman"/>
          <w:bCs/>
          <w:sz w:val="24"/>
          <w:szCs w:val="24"/>
        </w:rPr>
        <w:t xml:space="preserve">Przedmiot zamówienia zostanie wykonany w terminie: od daty podpisania umowy </w:t>
      </w:r>
      <w:r w:rsidRPr="00102790">
        <w:rPr>
          <w:rFonts w:ascii="Times New Roman" w:hAnsi="Times New Roman" w:cs="Times New Roman"/>
          <w:bCs/>
          <w:sz w:val="24"/>
          <w:szCs w:val="24"/>
        </w:rPr>
        <w:br/>
        <w:t>do dnia 31.12.202</w:t>
      </w:r>
      <w:r w:rsidR="00B7334B">
        <w:rPr>
          <w:rFonts w:ascii="Times New Roman" w:hAnsi="Times New Roman" w:cs="Times New Roman"/>
          <w:bCs/>
          <w:sz w:val="24"/>
          <w:szCs w:val="24"/>
        </w:rPr>
        <w:t>6</w:t>
      </w:r>
      <w:r w:rsidRPr="00102790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AC35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3A32EC" w14:textId="77777777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3.</w:t>
      </w:r>
    </w:p>
    <w:p w14:paraId="71C05B5A" w14:textId="2C3C4AE8" w:rsidR="00102790" w:rsidRPr="00E861AC" w:rsidRDefault="00102790" w:rsidP="00E861AC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 tytułu realizacji przedmiotu umowy Zamawiający wypłaci Wykonawcy wynagrodzenie w wysokości wynikającej z oszacowania maksymalnie szt. </w:t>
      </w:r>
      <w:r w:rsidR="00B7334B">
        <w:rPr>
          <w:rFonts w:ascii="Times New Roman" w:hAnsi="Times New Roman" w:cs="Times New Roman"/>
          <w:sz w:val="24"/>
          <w:szCs w:val="24"/>
        </w:rPr>
        <w:t>1</w:t>
      </w:r>
      <w:r w:rsidRPr="00102790">
        <w:rPr>
          <w:rFonts w:ascii="Times New Roman" w:hAnsi="Times New Roman" w:cs="Times New Roman"/>
          <w:sz w:val="24"/>
          <w:szCs w:val="24"/>
        </w:rPr>
        <w:t>0 pojazdów:</w:t>
      </w:r>
      <w:r w:rsidR="00E861AC">
        <w:rPr>
          <w:rFonts w:ascii="Times New Roman" w:hAnsi="Times New Roman" w:cs="Times New Roman"/>
          <w:sz w:val="24"/>
          <w:szCs w:val="24"/>
        </w:rPr>
        <w:t xml:space="preserve"> </w:t>
      </w:r>
      <w:r w:rsidR="00E861AC">
        <w:rPr>
          <w:rFonts w:ascii="Times New Roman" w:hAnsi="Times New Roman" w:cs="Times New Roman"/>
          <w:b/>
          <w:bCs/>
          <w:sz w:val="24"/>
          <w:szCs w:val="24"/>
        </w:rPr>
        <w:t>4 000,00</w:t>
      </w:r>
      <w:r w:rsidR="00E861AC" w:rsidRPr="00102790">
        <w:rPr>
          <w:rFonts w:ascii="Times New Roman" w:hAnsi="Times New Roman" w:cs="Times New Roman"/>
          <w:sz w:val="24"/>
          <w:szCs w:val="24"/>
        </w:rPr>
        <w:t xml:space="preserve"> </w:t>
      </w:r>
      <w:r w:rsidRPr="00102790">
        <w:rPr>
          <w:rFonts w:ascii="Times New Roman" w:hAnsi="Times New Roman" w:cs="Times New Roman"/>
          <w:sz w:val="24"/>
          <w:szCs w:val="24"/>
        </w:rPr>
        <w:t>zł brutto (słownie</w:t>
      </w:r>
      <w:r w:rsidR="00E861AC">
        <w:rPr>
          <w:rFonts w:ascii="Times New Roman" w:hAnsi="Times New Roman" w:cs="Times New Roman"/>
          <w:sz w:val="24"/>
          <w:szCs w:val="24"/>
        </w:rPr>
        <w:t xml:space="preserve"> cztery tysiące złotych 00/100</w:t>
      </w:r>
      <w:r w:rsidRPr="00102790">
        <w:rPr>
          <w:rFonts w:ascii="Times New Roman" w:hAnsi="Times New Roman" w:cs="Times New Roman"/>
          <w:sz w:val="24"/>
          <w:szCs w:val="24"/>
        </w:rPr>
        <w:t>).</w:t>
      </w:r>
      <w:r w:rsidRPr="00102790">
        <w:rPr>
          <w:rFonts w:ascii="Times New Roman" w:hAnsi="Times New Roman" w:cs="Times New Roman"/>
          <w:sz w:val="24"/>
          <w:szCs w:val="24"/>
        </w:rPr>
        <w:br/>
        <w:t xml:space="preserve">Cena jednostkowa </w:t>
      </w:r>
      <w:r w:rsidR="00E861AC">
        <w:rPr>
          <w:rFonts w:ascii="Times New Roman" w:hAnsi="Times New Roman" w:cs="Times New Roman"/>
          <w:sz w:val="24"/>
          <w:szCs w:val="24"/>
        </w:rPr>
        <w:t>400,00</w:t>
      </w:r>
      <w:r w:rsidRPr="00E861AC">
        <w:rPr>
          <w:rFonts w:ascii="Times New Roman" w:hAnsi="Times New Roman" w:cs="Times New Roman"/>
          <w:sz w:val="24"/>
          <w:szCs w:val="24"/>
        </w:rPr>
        <w:t xml:space="preserve"> zł brutto.  (słownie </w:t>
      </w:r>
      <w:r w:rsidR="00E861AC">
        <w:rPr>
          <w:rFonts w:ascii="Times New Roman" w:hAnsi="Times New Roman" w:cs="Times New Roman"/>
          <w:sz w:val="24"/>
          <w:szCs w:val="24"/>
        </w:rPr>
        <w:t>czterysta złotych 00/100</w:t>
      </w:r>
      <w:r w:rsidRPr="00E861AC">
        <w:rPr>
          <w:rFonts w:ascii="Times New Roman" w:hAnsi="Times New Roman" w:cs="Times New Roman"/>
          <w:sz w:val="24"/>
          <w:szCs w:val="24"/>
        </w:rPr>
        <w:t>).</w:t>
      </w:r>
    </w:p>
    <w:p w14:paraId="7B7D80CE" w14:textId="77777777" w:rsidR="00102790" w:rsidRPr="00102790" w:rsidRDefault="00102790" w:rsidP="007E4778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Wynagrodzenie, o którym mowa w ust. 1 obejmuje wszystkie koszty poniesione przez Wykonawcę w związku z realizacją przedmiotu umowy.</w:t>
      </w:r>
    </w:p>
    <w:p w14:paraId="0BD00DD8" w14:textId="18D1F921" w:rsidR="00216767" w:rsidRDefault="00102790" w:rsidP="009D086A">
      <w:pPr>
        <w:numPr>
          <w:ilvl w:val="0"/>
          <w:numId w:val="4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560579"/>
      <w:r w:rsidRPr="00102790">
        <w:rPr>
          <w:rFonts w:ascii="Times New Roman" w:hAnsi="Times New Roman" w:cs="Times New Roman"/>
          <w:sz w:val="24"/>
          <w:szCs w:val="24"/>
        </w:rPr>
        <w:t xml:space="preserve">Wynagrodzenie za wykonanie przedmiotu umowy będzie płatne każdorazowo w terminie 14 dni od daty otrzymania przez Zamawiającego prawidłowo wystawionych faktur, </w:t>
      </w:r>
      <w:r w:rsidRPr="00102790">
        <w:rPr>
          <w:rFonts w:ascii="Times New Roman" w:hAnsi="Times New Roman" w:cs="Times New Roman"/>
          <w:sz w:val="24"/>
          <w:szCs w:val="24"/>
        </w:rPr>
        <w:br/>
        <w:t>na rachunek bankowy Wykonawcy wskazany na fakturze, po sporządzeniu protokołów odbioru oraz stwierdzeniu należytego wykonania usługi.</w:t>
      </w:r>
      <w:bookmarkEnd w:id="1"/>
    </w:p>
    <w:p w14:paraId="5B2C7112" w14:textId="77777777" w:rsidR="009D086A" w:rsidRPr="00E861AC" w:rsidRDefault="009D086A" w:rsidP="009D086A">
      <w:pPr>
        <w:spacing w:before="120"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B4F7072" w14:textId="0E9E8EB9" w:rsidR="00216767" w:rsidRPr="008B3EC6" w:rsidRDefault="00216767" w:rsidP="008B3EC6">
      <w:pPr>
        <w:pStyle w:val="Akapitzlist"/>
        <w:numPr>
          <w:ilvl w:val="0"/>
          <w:numId w:val="4"/>
        </w:numPr>
        <w:spacing w:after="24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C6">
        <w:rPr>
          <w:rFonts w:ascii="Times New Roman" w:hAnsi="Times New Roman" w:cs="Times New Roman"/>
          <w:bCs/>
          <w:sz w:val="24"/>
          <w:szCs w:val="24"/>
        </w:rPr>
        <w:t>W przypadku, gdy Wykonawca będzie wystawiał faktury w Krajowym Systemie e-Faktur (KSeF) fakturę należy wystawić na rzecz:</w:t>
      </w:r>
    </w:p>
    <w:p w14:paraId="4199B0F0" w14:textId="1E8955BB" w:rsidR="00216767" w:rsidRPr="00F53098" w:rsidRDefault="008B3EC6" w:rsidP="00E861AC">
      <w:pPr>
        <w:widowControl w:val="0"/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6855020"/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16767" w:rsidRPr="00F53098">
        <w:rPr>
          <w:rFonts w:ascii="Times New Roman" w:hAnsi="Times New Roman" w:cs="Times New Roman"/>
          <w:bCs/>
          <w:sz w:val="24"/>
          <w:szCs w:val="24"/>
        </w:rPr>
        <w:t>Nabywca (podmiot2):</w:t>
      </w:r>
      <w:r w:rsidR="00216767" w:rsidRPr="00F53098">
        <w:rPr>
          <w:rFonts w:ascii="Times New Roman" w:hAnsi="Times New Roman" w:cs="Times New Roman"/>
          <w:sz w:val="24"/>
          <w:szCs w:val="24"/>
        </w:rPr>
        <w:t xml:space="preserve"> Powiat Pułtuski</w:t>
      </w:r>
    </w:p>
    <w:p w14:paraId="4025B3C4" w14:textId="77777777" w:rsidR="00216767" w:rsidRPr="00F53098" w:rsidRDefault="00216767" w:rsidP="00E861AC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ul. Marii Skłodowskiej – Curie 11</w:t>
      </w:r>
    </w:p>
    <w:p w14:paraId="016E321C" w14:textId="77777777" w:rsidR="00216767" w:rsidRPr="00F53098" w:rsidRDefault="00216767" w:rsidP="00E861AC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06-100 Pułtusk</w:t>
      </w:r>
    </w:p>
    <w:p w14:paraId="5BDA5D4F" w14:textId="20127DBA" w:rsidR="009D086A" w:rsidRPr="00F53098" w:rsidRDefault="00216767" w:rsidP="00E861AC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NIP 568 16 18</w:t>
      </w:r>
      <w:r w:rsidR="009D086A">
        <w:rPr>
          <w:rFonts w:ascii="Times New Roman" w:hAnsi="Times New Roman" w:cs="Times New Roman"/>
          <w:sz w:val="24"/>
          <w:szCs w:val="24"/>
        </w:rPr>
        <w:t> </w:t>
      </w:r>
      <w:r w:rsidRPr="00F53098">
        <w:rPr>
          <w:rFonts w:ascii="Times New Roman" w:hAnsi="Times New Roman" w:cs="Times New Roman"/>
          <w:sz w:val="24"/>
          <w:szCs w:val="24"/>
        </w:rPr>
        <w:t>062</w:t>
      </w:r>
    </w:p>
    <w:p w14:paraId="3AB904D9" w14:textId="27124630" w:rsidR="00216767" w:rsidRPr="00F53098" w:rsidRDefault="008B3EC6" w:rsidP="00E861AC">
      <w:pPr>
        <w:widowControl w:val="0"/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="00216767" w:rsidRPr="00F53098">
        <w:rPr>
          <w:rFonts w:ascii="Times New Roman" w:eastAsia="Calibri" w:hAnsi="Times New Roman" w:cs="Times New Roman"/>
          <w:bCs/>
          <w:sz w:val="24"/>
          <w:szCs w:val="24"/>
        </w:rPr>
        <w:t xml:space="preserve">Odbiorca (podmiot inny/podmiot3): </w:t>
      </w:r>
      <w:r w:rsidR="00216767" w:rsidRPr="00F53098">
        <w:rPr>
          <w:rFonts w:ascii="Times New Roman" w:hAnsi="Times New Roman" w:cs="Times New Roman"/>
          <w:sz w:val="24"/>
          <w:szCs w:val="24"/>
        </w:rPr>
        <w:t>Starostwo Powiatowe w Pułtusku</w:t>
      </w:r>
    </w:p>
    <w:p w14:paraId="6C57343F" w14:textId="77777777" w:rsidR="00216767" w:rsidRPr="00F53098" w:rsidRDefault="00216767" w:rsidP="00E861AC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>ul. Marii Skłodowskiej – Curie 11</w:t>
      </w:r>
    </w:p>
    <w:p w14:paraId="65B25678" w14:textId="77777777" w:rsidR="00216767" w:rsidRDefault="00216767" w:rsidP="00E861AC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53098">
        <w:rPr>
          <w:rFonts w:ascii="Times New Roman" w:hAnsi="Times New Roman" w:cs="Times New Roman"/>
          <w:sz w:val="24"/>
          <w:szCs w:val="24"/>
        </w:rPr>
        <w:tab/>
      </w:r>
      <w:r w:rsidRPr="00F53098">
        <w:rPr>
          <w:rFonts w:ascii="Times New Roman" w:hAnsi="Times New Roman" w:cs="Times New Roman"/>
          <w:sz w:val="24"/>
          <w:szCs w:val="24"/>
        </w:rPr>
        <w:tab/>
        <w:t xml:space="preserve">06-100 Pułtusk </w:t>
      </w:r>
    </w:p>
    <w:p w14:paraId="50A3913D" w14:textId="1645CBB7" w:rsidR="009D086A" w:rsidRDefault="00216767" w:rsidP="00E861AC">
      <w:pPr>
        <w:widowControl w:val="0"/>
        <w:tabs>
          <w:tab w:val="num" w:pos="720"/>
        </w:tabs>
        <w:spacing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3098">
        <w:rPr>
          <w:rFonts w:ascii="Times New Roman" w:hAnsi="Times New Roman" w:cs="Times New Roman"/>
          <w:sz w:val="24"/>
          <w:szCs w:val="24"/>
        </w:rPr>
        <w:t>NIP 568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5309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30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174</w:t>
      </w:r>
    </w:p>
    <w:bookmarkEnd w:id="2"/>
    <w:p w14:paraId="7F782C04" w14:textId="16AD5892" w:rsidR="00216767" w:rsidRPr="008B3EC6" w:rsidRDefault="00216767" w:rsidP="008B3EC6">
      <w:pPr>
        <w:pStyle w:val="Akapitzlist"/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W przypadku, o którym mowa w ust. </w:t>
      </w:r>
      <w:r w:rsid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faktury będą wystawiane i odbierane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za pośrednictwem Krajowego Systemu e-Faktur (KSeF), zgodnie z obowiązującymi przepisami prawa. Co do terminu płatności ust. </w:t>
      </w:r>
      <w:r w:rsid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stosuje się odpowiednio. Za dzień doręczenia faktury uznaje się dzień przydzielenia jej numeru w KSeF, z zastrzeżeniem</w:t>
      </w:r>
      <w:r w:rsid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ust. </w:t>
      </w:r>
      <w:r w:rsidR="00AC35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03D95CE" w14:textId="0DA3C95E" w:rsidR="00216767" w:rsidRPr="008B3EC6" w:rsidRDefault="00216767" w:rsidP="008B3EC6">
      <w:pPr>
        <w:pStyle w:val="Akapitzlist"/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awarii KSeF, faktury będą tymczasowo przesyłane w formie elektronicznej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w formacie pliku PDF za pośrednictwem poczty elektronicznej na adres e-mail: </w:t>
      </w:r>
      <w:hyperlink r:id="rId6" w:history="1">
        <w:r w:rsidR="00223F9B" w:rsidRPr="008B3EC6">
          <w:rPr>
            <w:rStyle w:val="Hipercze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kancelaria@powiatpultuski.pl</w:t>
        </w:r>
      </w:hyperlink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A93C970" w14:textId="6DEB190A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Za dzień doręczenia faktury wystawionej w czasie trwania awarii KSeF uznaje się dzień wpływu wiadomości zawierającej fakturę w formacie pliku PDF na adres e-mail: </w:t>
      </w:r>
      <w:hyperlink r:id="rId7" w:history="1">
        <w:r w:rsidR="009D086A" w:rsidRPr="008B3EC6">
          <w:rPr>
            <w:rStyle w:val="Hipercze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kancelaria@powiatpultuski.pl</w:t>
        </w:r>
      </w:hyperlink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="009D086A"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albo dzień przydzielenia jej numeru w KSeF, w zależności, które z tych zdarzeń nastąpiło wcześniej. Doręczenie w KSeF faktury wystawionej w czasie trwania awarii nie skutkuje rozpoczęciem biegu terminu płatności.</w:t>
      </w:r>
    </w:p>
    <w:p w14:paraId="62A3722D" w14:textId="7F3C075C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niedostępności KSeF po stronie wykonawcy za dzień doręczenia faktury uznaje się dzień przydzielenia jej numeru w KSeF. Przez tryb niedostępności KSeF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należy rozumieć niedostępność, o której stanowi przepis art. 106ne ust. 4 ustawy z dnia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11 marca 2004 r. o podatku od towarów i usług, a także tryb offline24, o którym stanowią przepisy art. 106nda ust. 1 i 2 ustawy z dnia 11 marca 2004 r. o podatku od towarów i usług.</w:t>
      </w:r>
    </w:p>
    <w:p w14:paraId="336013CC" w14:textId="7A6D7675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faktury wystawionej w czasie trwania awarii KSeF zapłata wynagrodzenia nastąpi na podstawie prawidłowo wystawionej faktury w terminie 14 dni liczonym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od pierwszego dnia roboczego po dniu potwierdzenia otrzymania wiadomości zawierającej fakturę w formacie pliku PDF na adres e-mail: kancelaria@powiatpultuski.pl, na rachunek bankowy Wykonawcy wskazany w fakturze.</w:t>
      </w:r>
    </w:p>
    <w:p w14:paraId="07E43EB9" w14:textId="33ED5A91" w:rsidR="00216767" w:rsidRPr="008B3EC6" w:rsidRDefault="00216767" w:rsidP="008B3EC6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Zamawiający zastrzega, że płatność nastąpi na podstawie prawidłowo wystawionej faktury. Za prawidłowo wystawioną uznaje się fakturę:</w:t>
      </w:r>
    </w:p>
    <w:p w14:paraId="5A46E8DE" w14:textId="2F637FB8" w:rsidR="00216767" w:rsidRPr="008B3EC6" w:rsidRDefault="00216767" w:rsidP="008B3E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wystawioną w KSeF (z wyjątkiem przypadków, kiedy faktura wystawiana jest w czasie awarii KSeF), gdzie w zakresie prawidłowego określenia nabywcy w polu „Podmiot2” </w:t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>w pozycji „JST” wpisano „1”, oraz w polu „Podmiot inny/Podmiot3” wpisano NIP Odbiorcy oraz w polu „Rola” wpisano „8” – JST odbiorca, </w:t>
      </w:r>
    </w:p>
    <w:p w14:paraId="6D60662F" w14:textId="607A4C72" w:rsidR="00216767" w:rsidRPr="008B3EC6" w:rsidRDefault="00216767" w:rsidP="008B3E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zawierającą w swojej treści nr umowy/ zamówienia, której dotyczy, </w:t>
      </w:r>
    </w:p>
    <w:p w14:paraId="263D1B9A" w14:textId="74E189F4" w:rsidR="00216767" w:rsidRPr="008B3EC6" w:rsidRDefault="00216767" w:rsidP="008B3E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wystawioną zgodnie z przepisami prawa oraz prawidłową pod względem formalnym </w:t>
      </w:r>
      <w:r w:rsidR="009D086A"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8B3E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 rachunkowym.</w:t>
      </w:r>
      <w:r w:rsidRPr="008B3E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58A69C" w14:textId="3A8A1B6B" w:rsidR="00216767" w:rsidRPr="00F53098" w:rsidRDefault="00216767" w:rsidP="00E80BA1">
      <w:pPr>
        <w:spacing w:line="240" w:lineRule="auto"/>
        <w:ind w:left="45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W przypadku wystawienia faktury w sposób niezgodny z powyższym, Zamawiający zastrzega sobie prawo wstrzymania zapłaty do czasu otrzymania prawidłowo wystawionej faktury. </w:t>
      </w:r>
      <w:r w:rsidR="009D08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Po otrzymaniu prawidłowo wystawionej faktury termin płatności będzie liczony zgodnie </w:t>
      </w:r>
      <w:r w:rsidR="009D08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z ust. </w:t>
      </w:r>
      <w:r w:rsidR="00AC35A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</w:t>
      </w:r>
      <w:r w:rsidRPr="00F5309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3D6DBC0E" w14:textId="0EBFD5A6" w:rsidR="00216767" w:rsidRPr="00E80BA1" w:rsidRDefault="00216767" w:rsidP="00E80BA1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0BA1">
        <w:rPr>
          <w:rFonts w:ascii="Times New Roman" w:hAnsi="Times New Roman" w:cs="Times New Roman"/>
          <w:sz w:val="24"/>
          <w:szCs w:val="24"/>
        </w:rPr>
        <w:t>Załączniki, które nie mogą zgodnie z obowiązującymi przepisami stanowić załącznika</w:t>
      </w:r>
      <w:r w:rsidR="00E80BA1">
        <w:rPr>
          <w:rFonts w:ascii="Times New Roman" w:hAnsi="Times New Roman" w:cs="Times New Roman"/>
          <w:sz w:val="24"/>
          <w:szCs w:val="24"/>
        </w:rPr>
        <w:br/>
      </w:r>
      <w:r w:rsidRPr="00E80BA1">
        <w:rPr>
          <w:rFonts w:ascii="Times New Roman" w:hAnsi="Times New Roman" w:cs="Times New Roman"/>
          <w:sz w:val="24"/>
          <w:szCs w:val="24"/>
        </w:rPr>
        <w:t xml:space="preserve"> do faktury wystawionej w KSeF, należy przesłać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w formie elektronicznej w formacie</w:t>
      </w:r>
      <w:r w:rsid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pliku PDF za pośrednictwem poczty elektronicznej na adres e-mail:</w:t>
      </w:r>
      <w:r w:rsidRPr="00E80BA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42D2A" w:rsidRPr="00E80BA1">
          <w:rPr>
            <w:rStyle w:val="Hipercze"/>
            <w:rFonts w:ascii="Times New Roman" w:hAnsi="Times New Roman" w:cs="Times New Roman"/>
            <w:bCs/>
            <w:iCs/>
            <w:sz w:val="24"/>
            <w:szCs w:val="24"/>
          </w:rPr>
          <w:t>kancelaria@powiatpultuski.pl</w:t>
        </w:r>
      </w:hyperlink>
      <w:r w:rsidRPr="00E80BA1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42D2A"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w terminie do 3 dni roboczych od daty otrzymania faktury, o którym mowa w ust. </w:t>
      </w:r>
      <w:r w:rsidR="00AC35A4">
        <w:rPr>
          <w:rFonts w:ascii="Times New Roman" w:hAnsi="Times New Roman" w:cs="Times New Roman"/>
          <w:bCs/>
          <w:iCs/>
          <w:sz w:val="24"/>
          <w:szCs w:val="24"/>
        </w:rPr>
        <w:t>5, lub ust. 7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 lub ust. </w:t>
      </w:r>
      <w:r w:rsidR="00AC35A4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6BBB346" w14:textId="25E249C7" w:rsidR="00102790" w:rsidRPr="00E80BA1" w:rsidRDefault="00216767" w:rsidP="00E80BA1">
      <w:pPr>
        <w:pStyle w:val="Akapitzlist"/>
        <w:widowControl w:val="0"/>
        <w:numPr>
          <w:ilvl w:val="0"/>
          <w:numId w:val="4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Wykonawca może również wystawić fakturę w formie elektronicznej i przedłożyć </w:t>
      </w:r>
      <w:r w:rsid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ją Zamawiającemu przez Platformę Elektronicznego Fakturowania (PEF) znajdującą się </w:t>
      </w:r>
      <w:r w:rsid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na stronie </w:t>
      </w:r>
      <w:hyperlink r:id="rId9" w:history="1">
        <w:r w:rsidRPr="00E80BA1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https://efaktura.gov.pl/</w:t>
        </w:r>
      </w:hyperlink>
      <w:r w:rsidRPr="00E80BA1">
        <w:rPr>
          <w:rFonts w:ascii="Times New Roman" w:hAnsi="Times New Roman" w:cs="Times New Roman"/>
          <w:bCs/>
          <w:iCs/>
          <w:sz w:val="24"/>
          <w:szCs w:val="24"/>
        </w:rPr>
        <w:t xml:space="preserve">, poprzez Konto Podmiotu (Wykonawcy). Taka faktura elektroniczna uważana jest za fakturę ustrukturyzowaną po przydzieleniu jej numeru identyfikującego w KSeF. Z momentem przydzielenia fakturze elektronicznej numeru identyfikującego w KSeF faktura uważana jest za odebraną, wcześniejsze pobranie faktury elektronicznej z PEF nie skutkuje rozpoczęciem biegu terminu płatności należności w tytułu świadczenia nią dokumentowanego.” Pozostałe postanowienia umowne dot. faktur </w:t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ustrukturyzowanych, w tym dotyczące prawidłowo wystawionej faktury, awarii </w:t>
      </w:r>
      <w:r w:rsidR="00142D2A" w:rsidRPr="00E80BA1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E80BA1">
        <w:rPr>
          <w:rFonts w:ascii="Times New Roman" w:hAnsi="Times New Roman" w:cs="Times New Roman"/>
          <w:bCs/>
          <w:iCs/>
          <w:sz w:val="24"/>
          <w:szCs w:val="24"/>
        </w:rPr>
        <w:t>i niedostępności KSeF, rozpoczęcia biegu terminu płatności stosuje się do faktur elektronicznych, o których mowa w ustawie o elektronicznym fakturowaniu, którym przydziela się numer KSeF.”.</w:t>
      </w:r>
    </w:p>
    <w:p w14:paraId="046C7E72" w14:textId="46FE5E85" w:rsidR="00102790" w:rsidRPr="00E80BA1" w:rsidRDefault="00102790" w:rsidP="00E80BA1">
      <w:pPr>
        <w:pStyle w:val="Akapitzlist"/>
        <w:numPr>
          <w:ilvl w:val="0"/>
          <w:numId w:val="4"/>
        </w:num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0BA1">
        <w:rPr>
          <w:rFonts w:ascii="Times New Roman" w:hAnsi="Times New Roman" w:cs="Times New Roman"/>
          <w:sz w:val="24"/>
          <w:szCs w:val="24"/>
        </w:rPr>
        <w:t>Strony ustaliły, że datą dokonania zapłaty będzie data wydania dyspozycji przelewu z konta Zamawiającego.</w:t>
      </w:r>
    </w:p>
    <w:p w14:paraId="73B8036D" w14:textId="77777777" w:rsidR="00164C9D" w:rsidRPr="00E80BA1" w:rsidRDefault="00164C9D" w:rsidP="007E477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13BA046" w14:textId="1E711825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4.</w:t>
      </w:r>
    </w:p>
    <w:p w14:paraId="7780747E" w14:textId="0B72DC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Wykonawca w przypadku opóźnienia w wykonaniu przedmiotu umowy zapłaci Zamawiającemu karę umowną w wysokości 0,1% umówionego wynagrodzenia brutto </w:t>
      </w:r>
      <w:r w:rsidRPr="00102790">
        <w:rPr>
          <w:rFonts w:ascii="Times New Roman" w:hAnsi="Times New Roman" w:cs="Times New Roman"/>
          <w:sz w:val="24"/>
          <w:szCs w:val="24"/>
        </w:rPr>
        <w:br/>
        <w:t>za każdy</w:t>
      </w:r>
      <w:r w:rsidR="00164C9D">
        <w:rPr>
          <w:rFonts w:ascii="Times New Roman" w:hAnsi="Times New Roman" w:cs="Times New Roman"/>
          <w:sz w:val="24"/>
          <w:szCs w:val="24"/>
        </w:rPr>
        <w:t xml:space="preserve"> rozpoczęty</w:t>
      </w:r>
      <w:r w:rsidRPr="00102790">
        <w:rPr>
          <w:rFonts w:ascii="Times New Roman" w:hAnsi="Times New Roman" w:cs="Times New Roman"/>
          <w:sz w:val="24"/>
          <w:szCs w:val="24"/>
        </w:rPr>
        <w:t xml:space="preserve"> dzień opóźnienia.</w:t>
      </w:r>
    </w:p>
    <w:p w14:paraId="16020887" w14:textId="777777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 przypadku gdy opóźnienie w realizacji przedmiotu zamówienia przekroczy 14 dni, Zamawiający zastrzega sobie prawo wypowiedzenia umowy ze skutkiem natychmiastowym. W takim przypadku Wykonawca, oprócz kar wskazanych w ust. 1, zapłaci Zamawiającemu karę umowną w wysokości 30% wynagrodzenia umownego brutto.</w:t>
      </w:r>
    </w:p>
    <w:p w14:paraId="670DD52B" w14:textId="777777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Wykonawca wyraża zgodę na zapłatę kary umownej w drodze potrącenia z przysługujących mu należności.</w:t>
      </w:r>
    </w:p>
    <w:p w14:paraId="18B7C052" w14:textId="77777777" w:rsidR="00102790" w:rsidRP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Zamawiający zapłaci Wykonawcy odsetki ustawowe za opóźnienie w zapłacie należności.</w:t>
      </w:r>
    </w:p>
    <w:p w14:paraId="794BB08B" w14:textId="61CD0204" w:rsidR="00102790" w:rsidRDefault="00102790" w:rsidP="007E4778">
      <w:pPr>
        <w:numPr>
          <w:ilvl w:val="0"/>
          <w:numId w:val="5"/>
        </w:numPr>
        <w:tabs>
          <w:tab w:val="num" w:pos="42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Zamawiający może dochodzić odszkodowania na zasadach ogólnych w przypadku, </w:t>
      </w:r>
      <w:r w:rsidRPr="00102790">
        <w:rPr>
          <w:rFonts w:ascii="Times New Roman" w:hAnsi="Times New Roman" w:cs="Times New Roman"/>
          <w:sz w:val="24"/>
          <w:szCs w:val="24"/>
        </w:rPr>
        <w:br/>
        <w:t>gdy szkoda przekracza wysokość zastrzeżonej kary umownej.</w:t>
      </w:r>
    </w:p>
    <w:p w14:paraId="5AAEC38F" w14:textId="77777777" w:rsidR="00E80BA1" w:rsidRPr="00E80BA1" w:rsidRDefault="00E80BA1" w:rsidP="00E80BA1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sz w:val="18"/>
          <w:szCs w:val="18"/>
        </w:rPr>
      </w:pPr>
    </w:p>
    <w:p w14:paraId="67C0CFA3" w14:textId="77777777" w:rsidR="00102790" w:rsidRPr="00102790" w:rsidRDefault="00102790" w:rsidP="007E47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t>§ 5.</w:t>
      </w:r>
    </w:p>
    <w:p w14:paraId="6AEA85E4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oświadcza, że wypełnił obowiązek informacyjny względem osób fizycznych skierowanych do realizacji niniejszego zamówienia przewidziany w przepisach art. 13 i 14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 ochronie danych, Dz. Urz. UE L 119 z 04 maja 2016 r., zwane dalej „RODO”), tj. że poinformował osoby skierowane do realizacji niniejszej umowy, że ich dane osobowe w zakresie wskazanym w umowie zostaną udostępnione Zamawiającemu w celu związanym z realizacją niniejszej umowy.</w:t>
      </w:r>
    </w:p>
    <w:p w14:paraId="421F6853" w14:textId="7EFA643C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 xml:space="preserve">Zamawiający oświadcza, że realizuje obowiązki Administratora Danych Osobowych określone w przepisach Rozporządzenia Parlamentu Europejskiego i Rady (UE) 2016/679 </w:t>
      </w:r>
      <w:r w:rsidRPr="00102790">
        <w:rPr>
          <w:rFonts w:ascii="Times New Roman" w:eastAsia="Calibri" w:hAnsi="Times New Roman" w:cs="Times New Roman"/>
          <w:sz w:val="24"/>
          <w:szCs w:val="24"/>
        </w:rPr>
        <w:br/>
        <w:t>z dnia 27 kwietnia 2016 r. w sprawie ochrony osób fizycznych w związku z 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49F21297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zapewnia przestrzeganie zasad przetwarzania i ochrony danych osobowych zgodnie z przepisami RODO oraz wydanymi na jego podstawie krajowymi przepisami z zakresu ochrony danych osobowych.</w:t>
      </w:r>
    </w:p>
    <w:p w14:paraId="66C00DE9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Zamawiający, w trybie art. 28 RODO powierza Wykonawcy dane osobowe, tj. dane osób wyznaczonych przez Zamawiającego do realizacji niniejszej umowy, wskazanych w niniejszej umowie do przetwarzania na zasadach i w celu określonym w niniejszej umowie.</w:t>
      </w:r>
    </w:p>
    <w:p w14:paraId="70E2826D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lastRenderedPageBreak/>
        <w:t>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3CB2872F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 art. 32 RODO oraz wydanych na jego podstawie krajowych przepisów z zakresu ochrony danych osobowych.</w:t>
      </w:r>
    </w:p>
    <w:p w14:paraId="27F8EC05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dołożyć należytej staranności przy przetwarzaniu powierzonych danych osobowych.</w:t>
      </w:r>
    </w:p>
    <w:p w14:paraId="13833C68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2CB12B4A" w14:textId="03B95B75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zobowiązuje się do zachowania w tajemnicy, o której mowa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23D670A1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Przekazanie powierzonych danych do państwa trzeciego może nastąpić jedynie w przypadku,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74AB938C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 xml:space="preserve">Wykonawca ponosi odpowiedzialność za przetwarzanie danych osobowych niezgodnie z treścią umowy, RODO lub wydanymi na jego podstawie krajowymi przepisami z zakresu ochrony danych osobowych, a w szczególności za udostępnienie powierzonych </w:t>
      </w:r>
      <w:r w:rsidRPr="00102790">
        <w:rPr>
          <w:rFonts w:ascii="Times New Roman" w:eastAsia="Calibri" w:hAnsi="Times New Roman" w:cs="Times New Roman"/>
          <w:sz w:val="24"/>
          <w:szCs w:val="24"/>
        </w:rPr>
        <w:br/>
        <w:t>do przetwarzania danych osobowych osobom nieupoważnionym.</w:t>
      </w:r>
    </w:p>
    <w:p w14:paraId="75485180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726B8E36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233BB16B" w14:textId="77777777" w:rsidR="00102790" w:rsidRPr="00102790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2790">
        <w:rPr>
          <w:rFonts w:ascii="Times New Roman" w:eastAsia="Calibri" w:hAnsi="Times New Roman" w:cs="Times New Roman"/>
          <w:sz w:val="24"/>
          <w:szCs w:val="24"/>
        </w:rPr>
        <w:t>Wykonawca po zakończeniu umowy usunie wszelkie dane osobowe uzyskane na podstawie regulacji umowy oraz wszelkie ich istniejące kopie w ciągu 7 dni. Po wykonaniu zobowiązania, o którym mowa w zdaniu poprzedzającym Wykonawca powiadomi Zamawiającego pisemnie o fakcie usunięcia danych.</w:t>
      </w:r>
    </w:p>
    <w:p w14:paraId="6A9CDA56" w14:textId="6D4961D6" w:rsidR="00142D2A" w:rsidRDefault="00102790" w:rsidP="007E477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102790">
        <w:rPr>
          <w:rFonts w:ascii="Times New Roman" w:eastAsia="Verdana" w:hAnsi="Times New Roman" w:cs="Times New Roman"/>
          <w:sz w:val="24"/>
          <w:szCs w:val="24"/>
          <w:lang w:eastAsia="ar-SA"/>
        </w:rPr>
        <w:t>Zamawiający zastrzega sobie możliwość rozwiązania umowy w przypadku stwierdzenia naruszenia prze Wykonawcę warunków bezpieczeństwa i ochrony danych osobowych.</w:t>
      </w:r>
    </w:p>
    <w:p w14:paraId="333B44FB" w14:textId="77777777" w:rsidR="00142D2A" w:rsidRDefault="00142D2A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sz w:val="24"/>
          <w:szCs w:val="24"/>
          <w:lang w:eastAsia="ar-SA"/>
        </w:rPr>
        <w:br w:type="page"/>
      </w:r>
    </w:p>
    <w:p w14:paraId="4ECF2453" w14:textId="508071DC" w:rsidR="00102790" w:rsidRPr="00102790" w:rsidRDefault="00102790" w:rsidP="00142D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b/>
          <w:sz w:val="24"/>
          <w:szCs w:val="24"/>
        </w:rPr>
        <w:lastRenderedPageBreak/>
        <w:t>§ 6.</w:t>
      </w:r>
    </w:p>
    <w:p w14:paraId="7BB1670E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147809"/>
      <w:r w:rsidRPr="00102790">
        <w:rPr>
          <w:rFonts w:ascii="Times New Roman" w:hAnsi="Times New Roman" w:cs="Times New Roman"/>
          <w:sz w:val="24"/>
          <w:szCs w:val="24"/>
        </w:rPr>
        <w:t>Zmiany umowy mogą być dokonane tylko w formie pisemnej pod rygorem nieważności.</w:t>
      </w:r>
      <w:bookmarkEnd w:id="3"/>
    </w:p>
    <w:p w14:paraId="5FCB7B4C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Sądem właściwym do rozstrzygania sporów powstałych w związku z realizacją umowy będzie Sąd powszechny właściwy miejscowo dla siedziby Zamawiającego.</w:t>
      </w:r>
    </w:p>
    <w:p w14:paraId="1C45EC27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418149F7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>Cesja wierzytelności wymaga pisemnej zgody Zamawiającego.</w:t>
      </w:r>
    </w:p>
    <w:p w14:paraId="17FF729B" w14:textId="77777777" w:rsidR="00102790" w:rsidRPr="00102790" w:rsidRDefault="00102790" w:rsidP="00142D2A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egzemplarzach, po jednym </w:t>
      </w:r>
      <w:r w:rsidRPr="00102790">
        <w:rPr>
          <w:rFonts w:ascii="Times New Roman" w:hAnsi="Times New Roman" w:cs="Times New Roman"/>
          <w:sz w:val="24"/>
          <w:szCs w:val="24"/>
        </w:rPr>
        <w:br/>
        <w:t>dla każdej ze stron.</w:t>
      </w:r>
    </w:p>
    <w:p w14:paraId="3DDC7109" w14:textId="77777777" w:rsidR="00102790" w:rsidRPr="00102790" w:rsidRDefault="00102790" w:rsidP="00102790">
      <w:pPr>
        <w:spacing w:before="120"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4CE9401C" w14:textId="77777777" w:rsidR="00102790" w:rsidRPr="00102790" w:rsidRDefault="00102790" w:rsidP="00142D2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02790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2790">
        <w:rPr>
          <w:rFonts w:ascii="Times New Roman" w:hAnsi="Times New Roman" w:cs="Times New Roman"/>
          <w:b/>
          <w:bCs/>
          <w:sz w:val="24"/>
          <w:szCs w:val="24"/>
        </w:rPr>
        <w:tab/>
        <w:t>Wykonawca</w:t>
      </w:r>
    </w:p>
    <w:p w14:paraId="2B4D43D8" w14:textId="77777777" w:rsidR="00102790" w:rsidRPr="00102790" w:rsidRDefault="00102790" w:rsidP="001027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100196" w14:textId="77777777" w:rsidR="00E2616A" w:rsidRDefault="00E2616A"/>
    <w:p w14:paraId="6CCBDC98" w14:textId="77777777" w:rsidR="00142D2A" w:rsidRDefault="00142D2A"/>
    <w:p w14:paraId="19E905AD" w14:textId="77777777" w:rsidR="00142D2A" w:rsidRDefault="00142D2A"/>
    <w:p w14:paraId="60EAF8F4" w14:textId="77777777" w:rsidR="00142D2A" w:rsidRDefault="00142D2A"/>
    <w:p w14:paraId="57BB70B2" w14:textId="77777777" w:rsidR="000A5384" w:rsidRDefault="000A5384"/>
    <w:p w14:paraId="6B29FCF1" w14:textId="40977B35" w:rsidR="00142D2A" w:rsidRDefault="00142D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A5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Kontrasygnata Skarbnika</w:t>
      </w:r>
    </w:p>
    <w:p w14:paraId="5D5AB20F" w14:textId="77777777" w:rsidR="00B84AEE" w:rsidRDefault="00B84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C8CFB4" w14:textId="77777777" w:rsidR="00B84AEE" w:rsidRDefault="00B84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45D823" w14:textId="77777777" w:rsidR="00B84AEE" w:rsidRDefault="00B84A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B373E6" w14:textId="77777777" w:rsidR="00E861AC" w:rsidRDefault="00E861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9966E9" w14:textId="198D1615" w:rsidR="00B84AEE" w:rsidRPr="00B84AEE" w:rsidRDefault="00B84AEE" w:rsidP="00B84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Informacja o obowiązywaniu procedury zgłoszeń wewnętrznych:</w:t>
      </w:r>
      <w:r>
        <w:rPr>
          <w:rFonts w:ascii="Times New Roman" w:hAnsi="Times New Roman" w:cs="Times New Roman"/>
          <w:sz w:val="18"/>
          <w:szCs w:val="18"/>
        </w:rPr>
        <w:t xml:space="preserve"> Zamawiający informuje, że n</w:t>
      </w:r>
      <w:r w:rsidRPr="00B84AEE">
        <w:rPr>
          <w:rFonts w:ascii="Times New Roman" w:hAnsi="Times New Roman" w:cs="Times New Roman"/>
          <w:sz w:val="18"/>
          <w:szCs w:val="18"/>
        </w:rPr>
        <w:t>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C0DF65F" w14:textId="0EA43E7B" w:rsidR="00B84AEE" w:rsidRPr="00B84AEE" w:rsidRDefault="00B84AEE" w:rsidP="00B84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W związku z powyższym, </w:t>
      </w:r>
      <w:r>
        <w:rPr>
          <w:rFonts w:ascii="Times New Roman" w:hAnsi="Times New Roman" w:cs="Times New Roman"/>
          <w:sz w:val="18"/>
          <w:szCs w:val="18"/>
        </w:rPr>
        <w:t>mają Państwo</w:t>
      </w:r>
      <w:r w:rsidRPr="00B84AEE">
        <w:rPr>
          <w:rFonts w:ascii="Times New Roman" w:hAnsi="Times New Roman" w:cs="Times New Roman"/>
          <w:sz w:val="18"/>
          <w:szCs w:val="18"/>
        </w:rPr>
        <w:t xml:space="preserve"> prawo zgłoszenia naruszenia prawa, polegającego na działaniu lub zaniechaniu niezgodnego z prawem lub mającego na celu obejście prawa, w obszarach określonych w art. 3 ust. 1 ustawy.</w:t>
      </w:r>
    </w:p>
    <w:p w14:paraId="6EB192C5" w14:textId="77777777" w:rsidR="00B84AEE" w:rsidRPr="00B84AEE" w:rsidRDefault="00B84AEE" w:rsidP="00B84AE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Zgłoszeń można dokonywać za pośrednictwem następujących kanałów:</w:t>
      </w:r>
    </w:p>
    <w:p w14:paraId="2D587DF0" w14:textId="3CBCF377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za pomocą poczty elektronicznej na adres: </w:t>
      </w:r>
      <w:hyperlink r:id="rId10" w:history="1">
        <w:r w:rsidRPr="00B84AEE">
          <w:rPr>
            <w:rStyle w:val="Hipercze"/>
            <w:rFonts w:ascii="Times New Roman" w:hAnsi="Times New Roman" w:cs="Times New Roman"/>
            <w:sz w:val="18"/>
            <w:szCs w:val="18"/>
          </w:rPr>
          <w:t>sygnalista@powiatpultuski.pl;</w:t>
        </w:r>
      </w:hyperlink>
      <w:r w:rsidRPr="00B84AEE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 xml:space="preserve"> </w:t>
      </w:r>
    </w:p>
    <w:p w14:paraId="36E42918" w14:textId="29F8968A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w formie listownej na adres Starostwa Powiatowego w Pułtusku, ul. Marii Skłodowskiej-Curie 11, 06-100 Pułtusk </w:t>
      </w:r>
      <w:r w:rsidR="000A5384">
        <w:rPr>
          <w:rFonts w:ascii="Times New Roman" w:hAnsi="Times New Roman" w:cs="Times New Roman"/>
          <w:sz w:val="18"/>
          <w:szCs w:val="18"/>
        </w:rPr>
        <w:br/>
      </w:r>
      <w:r w:rsidRPr="00B84AEE">
        <w:rPr>
          <w:rFonts w:ascii="Times New Roman" w:hAnsi="Times New Roman" w:cs="Times New Roman"/>
          <w:sz w:val="18"/>
          <w:szCs w:val="18"/>
        </w:rPr>
        <w:t>z dopiskiem na kopercie, np. „zgłoszenie nieprawidłowości”, „stanowisko, o którym mowa w § 3 ust. 1 – do rąk własnych”;</w:t>
      </w:r>
    </w:p>
    <w:p w14:paraId="6A094D71" w14:textId="77777777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osobiście, za pomocą bezpośredniego spotkania zorganizowanego na wniosek osoby zgłaszającej;</w:t>
      </w:r>
    </w:p>
    <w:p w14:paraId="01ECCC16" w14:textId="02302621" w:rsidR="00B84AEE" w:rsidRPr="00B84AEE" w:rsidRDefault="00B84AEE" w:rsidP="00B84AE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poprzez dedykowany formularz zamieszczony na stronie </w:t>
      </w:r>
      <w:hyperlink r:id="rId11" w:history="1">
        <w:r w:rsidRPr="00B84AEE">
          <w:rPr>
            <w:rStyle w:val="Hipercze"/>
            <w:rFonts w:ascii="Times New Roman" w:hAnsi="Times New Roman" w:cs="Times New Roman"/>
            <w:sz w:val="18"/>
            <w:szCs w:val="18"/>
          </w:rPr>
          <w:t>www.powiatpultuski.pl.</w:t>
        </w:r>
      </w:hyperlink>
    </w:p>
    <w:p w14:paraId="745E07E9" w14:textId="77777777" w:rsidR="00B84AEE" w:rsidRPr="00B84AEE" w:rsidRDefault="00B84AEE" w:rsidP="00B84AEE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>Dane osobowe Wynajmującego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56625E05" w14:textId="4B5FFC2E" w:rsidR="00B84AEE" w:rsidRPr="00E80BA1" w:rsidRDefault="00B84AEE" w:rsidP="00E80BA1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84AEE">
        <w:rPr>
          <w:rFonts w:ascii="Times New Roman" w:hAnsi="Times New Roman" w:cs="Times New Roman"/>
          <w:sz w:val="18"/>
          <w:szCs w:val="18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B84AEE">
        <w:rPr>
          <w:rFonts w:ascii="Times New Roman" w:hAnsi="Times New Roman" w:cs="Times New Roman"/>
          <w:sz w:val="18"/>
          <w:szCs w:val="18"/>
        </w:rPr>
        <w:br/>
        <w:t xml:space="preserve">w Pułtusku w zakładce Urząd Starostwa </w:t>
      </w:r>
      <w:r w:rsidRPr="00B84AEE">
        <w:rPr>
          <w:sz w:val="18"/>
          <w:szCs w:val="18"/>
        </w:rPr>
        <w:sym w:font="Symbol" w:char="F0AE"/>
      </w:r>
      <w:r w:rsidRPr="00B84AEE">
        <w:rPr>
          <w:rFonts w:ascii="Times New Roman" w:hAnsi="Times New Roman" w:cs="Times New Roman"/>
          <w:sz w:val="18"/>
          <w:szCs w:val="18"/>
        </w:rPr>
        <w:t xml:space="preserve"> Prawo lokalne </w:t>
      </w:r>
      <w:r w:rsidRPr="00B84AEE">
        <w:rPr>
          <w:sz w:val="18"/>
          <w:szCs w:val="18"/>
        </w:rPr>
        <w:sym w:font="Symbol" w:char="F0AE"/>
      </w:r>
      <w:r w:rsidRPr="00B84AEE">
        <w:rPr>
          <w:rFonts w:ascii="Times New Roman" w:hAnsi="Times New Roman" w:cs="Times New Roman"/>
          <w:sz w:val="18"/>
          <w:szCs w:val="18"/>
        </w:rPr>
        <w:t xml:space="preserve"> Zarządzenia Starosty Pułtuskiego </w:t>
      </w:r>
      <w:r w:rsidRPr="00B84AEE">
        <w:rPr>
          <w:sz w:val="18"/>
          <w:szCs w:val="18"/>
        </w:rPr>
        <w:sym w:font="Symbol" w:char="F0AE"/>
      </w:r>
      <w:r w:rsidRPr="00B84AEE">
        <w:rPr>
          <w:rFonts w:ascii="Times New Roman" w:hAnsi="Times New Roman" w:cs="Times New Roman"/>
          <w:sz w:val="18"/>
          <w:szCs w:val="18"/>
        </w:rPr>
        <w:t xml:space="preserve"> 2024 rok </w:t>
      </w:r>
      <w:r w:rsidRPr="00B84AEE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hyperlink r:id="rId12" w:history="1">
        <w:r w:rsidR="00E80BA1" w:rsidRPr="00E80BA1">
          <w:rPr>
            <w:rStyle w:val="Hipercze"/>
            <w:rFonts w:ascii="Times New Roman" w:hAnsi="Times New Roman" w:cs="Times New Roman"/>
            <w:sz w:val="18"/>
            <w:szCs w:val="18"/>
          </w:rPr>
          <w:t>https://bip.powiatpultuski.pl/index//id/1118</w:t>
        </w:r>
      </w:hyperlink>
      <w:r w:rsidRPr="00B84AEE">
        <w:rPr>
          <w:rFonts w:ascii="Times New Roman" w:hAnsi="Times New Roman" w:cs="Times New Roman"/>
          <w:color w:val="000000" w:themeColor="text1"/>
          <w:sz w:val="18"/>
          <w:szCs w:val="18"/>
        </w:rPr>
        <w:t>).</w:t>
      </w:r>
    </w:p>
    <w:p w14:paraId="38257672" w14:textId="77777777" w:rsidR="00E80BA1" w:rsidRPr="00E80BA1" w:rsidRDefault="00E80BA1" w:rsidP="00E80BA1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0B4E6B77" w14:textId="77777777" w:rsidR="00B84AEE" w:rsidRPr="00B84AEE" w:rsidRDefault="00B84AEE" w:rsidP="00B84AE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072F121" w14:textId="18A3EB7A" w:rsidR="00E861AC" w:rsidRDefault="00E861AC">
      <w:r>
        <w:br w:type="page"/>
      </w:r>
    </w:p>
    <w:p w14:paraId="57DE7DCD" w14:textId="45656D1D" w:rsidR="00E861AC" w:rsidRPr="00E861AC" w:rsidRDefault="00E861AC" w:rsidP="00E861AC">
      <w:pPr>
        <w:spacing w:after="0" w:line="240" w:lineRule="auto"/>
        <w:ind w:left="581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                 Załącznik do Umowy</w:t>
      </w: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br/>
        <w:t xml:space="preserve"> nr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CB7A4C">
        <w:rPr>
          <w:rFonts w:ascii="Times New Roman" w:hAnsi="Times New Roman" w:cs="Times New Roman"/>
          <w:bCs/>
          <w:i/>
          <w:iCs/>
          <w:sz w:val="20"/>
          <w:szCs w:val="20"/>
        </w:rPr>
        <w:t>52</w:t>
      </w: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/202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z dnia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83628C">
        <w:rPr>
          <w:rFonts w:ascii="Times New Roman" w:hAnsi="Times New Roman" w:cs="Times New Roman"/>
          <w:bCs/>
          <w:i/>
          <w:iCs/>
          <w:sz w:val="20"/>
          <w:szCs w:val="20"/>
        </w:rPr>
        <w:t>23</w:t>
      </w: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t>.0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3</w:t>
      </w: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t>.202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E861A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r</w:t>
      </w:r>
      <w:r w:rsidRPr="00E861AC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>.</w:t>
      </w:r>
    </w:p>
    <w:p w14:paraId="0D8D020F" w14:textId="77777777" w:rsidR="00E861AC" w:rsidRPr="00E861AC" w:rsidRDefault="00E861AC" w:rsidP="00E861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94B218" w14:textId="77777777" w:rsidR="00E861AC" w:rsidRPr="00E861AC" w:rsidRDefault="00E861AC" w:rsidP="00E86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AC">
        <w:rPr>
          <w:rFonts w:ascii="Times New Roman" w:hAnsi="Times New Roman" w:cs="Times New Roman"/>
          <w:b/>
          <w:sz w:val="28"/>
          <w:szCs w:val="28"/>
        </w:rPr>
        <w:t>Wyszczególnienie pojazdów orzeczonych postanowieniem sądu</w:t>
      </w:r>
      <w:r w:rsidRPr="00E861AC">
        <w:rPr>
          <w:rFonts w:ascii="Times New Roman" w:hAnsi="Times New Roman" w:cs="Times New Roman"/>
          <w:b/>
          <w:sz w:val="28"/>
          <w:szCs w:val="28"/>
        </w:rPr>
        <w:br/>
        <w:t>jako przepadek na rzecz Powiatu Pułtuskiego</w:t>
      </w:r>
    </w:p>
    <w:p w14:paraId="648128D8" w14:textId="77777777" w:rsidR="00E861AC" w:rsidRPr="00E861AC" w:rsidRDefault="00E861AC" w:rsidP="00E86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08D67C" w14:textId="77777777" w:rsidR="00E861AC" w:rsidRPr="00E861AC" w:rsidRDefault="00E861AC" w:rsidP="00E86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194217" w14:textId="77777777" w:rsidR="00E861AC" w:rsidRPr="00E861AC" w:rsidRDefault="00E861AC" w:rsidP="00E861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861AC">
        <w:rPr>
          <w:rFonts w:ascii="Times New Roman" w:hAnsi="Times New Roman" w:cs="Times New Roman"/>
          <w:bCs/>
        </w:rPr>
        <w:t>Orzeczenia prawomocne:</w:t>
      </w:r>
    </w:p>
    <w:p w14:paraId="74094D89" w14:textId="77777777" w:rsidR="00E861AC" w:rsidRPr="00E861AC" w:rsidRDefault="00E861AC" w:rsidP="00E861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3F0712A" w14:textId="1CB1AB3E" w:rsidR="00E861AC" w:rsidRPr="00E861AC" w:rsidRDefault="005D7786" w:rsidP="00E861AC">
      <w:pPr>
        <w:numPr>
          <w:ilvl w:val="0"/>
          <w:numId w:val="18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bCs/>
        </w:rPr>
      </w:pPr>
      <w:r w:rsidRPr="00E861AC">
        <w:rPr>
          <w:rFonts w:ascii="Times New Roman" w:hAnsi="Times New Roman" w:cs="Times New Roman"/>
          <w:bCs/>
        </w:rPr>
        <w:t>Pojazd marki</w:t>
      </w:r>
      <w:r>
        <w:rPr>
          <w:rFonts w:ascii="Times New Roman" w:hAnsi="Times New Roman" w:cs="Times New Roman"/>
          <w:bCs/>
        </w:rPr>
        <w:t xml:space="preserve"> Opel Vectra o nr rej. WPZ 34423</w:t>
      </w:r>
      <w:r w:rsidR="00E861AC" w:rsidRPr="00E861AC">
        <w:rPr>
          <w:rFonts w:ascii="Times New Roman" w:hAnsi="Times New Roman" w:cs="Times New Roman"/>
          <w:bCs/>
        </w:rPr>
        <w:t xml:space="preserve"> (postanowienie z dnia </w:t>
      </w:r>
      <w:r>
        <w:rPr>
          <w:rFonts w:ascii="Times New Roman" w:hAnsi="Times New Roman" w:cs="Times New Roman"/>
          <w:bCs/>
        </w:rPr>
        <w:t>1</w:t>
      </w:r>
      <w:r w:rsidR="00E861AC" w:rsidRPr="00E861AC">
        <w:rPr>
          <w:rFonts w:ascii="Times New Roman" w:hAnsi="Times New Roman" w:cs="Times New Roman"/>
          <w:bCs/>
        </w:rPr>
        <w:t xml:space="preserve">4 </w:t>
      </w:r>
      <w:r>
        <w:rPr>
          <w:rFonts w:ascii="Times New Roman" w:hAnsi="Times New Roman" w:cs="Times New Roman"/>
          <w:bCs/>
        </w:rPr>
        <w:t>września</w:t>
      </w:r>
      <w:r w:rsidR="00E861AC" w:rsidRPr="00E861AC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3</w:t>
      </w:r>
      <w:r w:rsidR="00E861AC" w:rsidRPr="00E861AC">
        <w:rPr>
          <w:rFonts w:ascii="Times New Roman" w:hAnsi="Times New Roman" w:cs="Times New Roman"/>
          <w:bCs/>
        </w:rPr>
        <w:t xml:space="preserve"> r., </w:t>
      </w:r>
      <w:r w:rsidR="00E861AC" w:rsidRPr="00E861AC">
        <w:rPr>
          <w:rFonts w:ascii="Times New Roman" w:hAnsi="Times New Roman" w:cs="Times New Roman"/>
          <w:bCs/>
        </w:rPr>
        <w:br/>
        <w:t>sygn. akt I Ns </w:t>
      </w:r>
      <w:r>
        <w:rPr>
          <w:rFonts w:ascii="Times New Roman" w:hAnsi="Times New Roman" w:cs="Times New Roman"/>
          <w:bCs/>
        </w:rPr>
        <w:t>595</w:t>
      </w:r>
      <w:r w:rsidR="00E861AC" w:rsidRPr="00E861AC">
        <w:rPr>
          <w:rFonts w:ascii="Times New Roman" w:hAnsi="Times New Roman" w:cs="Times New Roman"/>
          <w:bCs/>
        </w:rPr>
        <w:t>/2</w:t>
      </w:r>
      <w:r>
        <w:rPr>
          <w:rFonts w:ascii="Times New Roman" w:hAnsi="Times New Roman" w:cs="Times New Roman"/>
          <w:bCs/>
        </w:rPr>
        <w:t>2</w:t>
      </w:r>
      <w:r w:rsidR="00E861AC" w:rsidRPr="00E861AC">
        <w:rPr>
          <w:rFonts w:ascii="Times New Roman" w:hAnsi="Times New Roman" w:cs="Times New Roman"/>
          <w:bCs/>
        </w:rPr>
        <w:t>),</w:t>
      </w:r>
    </w:p>
    <w:p w14:paraId="5A321D6A" w14:textId="62C8C410" w:rsidR="00E861AC" w:rsidRPr="00E861AC" w:rsidRDefault="00E861AC" w:rsidP="00E861AC">
      <w:pPr>
        <w:numPr>
          <w:ilvl w:val="0"/>
          <w:numId w:val="18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bCs/>
        </w:rPr>
      </w:pPr>
      <w:bookmarkStart w:id="4" w:name="_Hlk163653199"/>
      <w:r w:rsidRPr="00E861AC">
        <w:rPr>
          <w:rFonts w:ascii="Times New Roman" w:hAnsi="Times New Roman" w:cs="Times New Roman"/>
          <w:bCs/>
        </w:rPr>
        <w:t xml:space="preserve">Pojazd marki </w:t>
      </w:r>
      <w:r w:rsidR="005D7786">
        <w:rPr>
          <w:rFonts w:ascii="Times New Roman" w:hAnsi="Times New Roman" w:cs="Times New Roman"/>
          <w:bCs/>
        </w:rPr>
        <w:t>Peugeot Partner</w:t>
      </w:r>
      <w:r w:rsidRPr="00E861AC">
        <w:rPr>
          <w:rFonts w:ascii="Times New Roman" w:hAnsi="Times New Roman" w:cs="Times New Roman"/>
          <w:bCs/>
        </w:rPr>
        <w:t xml:space="preserve"> o nr rej. </w:t>
      </w:r>
      <w:r w:rsidR="005D7786">
        <w:rPr>
          <w:rFonts w:ascii="Times New Roman" w:hAnsi="Times New Roman" w:cs="Times New Roman"/>
          <w:bCs/>
        </w:rPr>
        <w:t>WB 39647</w:t>
      </w:r>
      <w:r w:rsidRPr="00E861AC">
        <w:rPr>
          <w:rFonts w:ascii="Times New Roman" w:hAnsi="Times New Roman" w:cs="Times New Roman"/>
          <w:bCs/>
        </w:rPr>
        <w:t xml:space="preserve"> (postanowienie z dnia 26 </w:t>
      </w:r>
      <w:r w:rsidR="005D7786">
        <w:rPr>
          <w:rFonts w:ascii="Times New Roman" w:hAnsi="Times New Roman" w:cs="Times New Roman"/>
          <w:bCs/>
        </w:rPr>
        <w:t>listopada</w:t>
      </w:r>
      <w:r w:rsidRPr="00E861AC">
        <w:rPr>
          <w:rFonts w:ascii="Times New Roman" w:hAnsi="Times New Roman" w:cs="Times New Roman"/>
          <w:bCs/>
        </w:rPr>
        <w:t xml:space="preserve"> 202</w:t>
      </w:r>
      <w:r w:rsidR="005D7786">
        <w:rPr>
          <w:rFonts w:ascii="Times New Roman" w:hAnsi="Times New Roman" w:cs="Times New Roman"/>
          <w:bCs/>
        </w:rPr>
        <w:t>5</w:t>
      </w:r>
      <w:r w:rsidRPr="00E861AC">
        <w:rPr>
          <w:rFonts w:ascii="Times New Roman" w:hAnsi="Times New Roman" w:cs="Times New Roman"/>
          <w:bCs/>
        </w:rPr>
        <w:t xml:space="preserve"> r., </w:t>
      </w:r>
      <w:r w:rsidRPr="00E861AC">
        <w:rPr>
          <w:rFonts w:ascii="Times New Roman" w:hAnsi="Times New Roman" w:cs="Times New Roman"/>
          <w:bCs/>
        </w:rPr>
        <w:br/>
        <w:t>sygn. akt I Ns </w:t>
      </w:r>
      <w:r w:rsidR="005D7786">
        <w:rPr>
          <w:rFonts w:ascii="Times New Roman" w:hAnsi="Times New Roman" w:cs="Times New Roman"/>
          <w:bCs/>
        </w:rPr>
        <w:t>54</w:t>
      </w:r>
      <w:r w:rsidRPr="00E861AC">
        <w:rPr>
          <w:rFonts w:ascii="Times New Roman" w:hAnsi="Times New Roman" w:cs="Times New Roman"/>
          <w:bCs/>
        </w:rPr>
        <w:t>/2</w:t>
      </w:r>
      <w:r w:rsidR="005D7786">
        <w:rPr>
          <w:rFonts w:ascii="Times New Roman" w:hAnsi="Times New Roman" w:cs="Times New Roman"/>
          <w:bCs/>
        </w:rPr>
        <w:t>3</w:t>
      </w:r>
      <w:r w:rsidRPr="00E861AC">
        <w:rPr>
          <w:rFonts w:ascii="Times New Roman" w:hAnsi="Times New Roman" w:cs="Times New Roman"/>
          <w:bCs/>
        </w:rPr>
        <w:t>),</w:t>
      </w:r>
      <w:bookmarkEnd w:id="4"/>
    </w:p>
    <w:p w14:paraId="4F9F5E72" w14:textId="4B16821D" w:rsidR="00E861AC" w:rsidRPr="00E861AC" w:rsidRDefault="00E861AC" w:rsidP="00E861AC">
      <w:pPr>
        <w:numPr>
          <w:ilvl w:val="0"/>
          <w:numId w:val="18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bCs/>
        </w:rPr>
      </w:pPr>
      <w:r w:rsidRPr="00E861AC">
        <w:rPr>
          <w:rFonts w:ascii="Times New Roman" w:hAnsi="Times New Roman" w:cs="Times New Roman"/>
          <w:bCs/>
        </w:rPr>
        <w:t xml:space="preserve">Pojazd marki </w:t>
      </w:r>
      <w:r w:rsidR="005D7786">
        <w:rPr>
          <w:rFonts w:ascii="Times New Roman" w:hAnsi="Times New Roman" w:cs="Times New Roman"/>
          <w:bCs/>
        </w:rPr>
        <w:t>Audi 80</w:t>
      </w:r>
      <w:r w:rsidRPr="00E861AC">
        <w:rPr>
          <w:rFonts w:ascii="Times New Roman" w:hAnsi="Times New Roman" w:cs="Times New Roman"/>
          <w:bCs/>
        </w:rPr>
        <w:t xml:space="preserve"> o nr rej. </w:t>
      </w:r>
      <w:r w:rsidR="005D7786">
        <w:rPr>
          <w:rFonts w:ascii="Times New Roman" w:hAnsi="Times New Roman" w:cs="Times New Roman"/>
          <w:bCs/>
        </w:rPr>
        <w:t>WMA U459</w:t>
      </w:r>
      <w:r w:rsidRPr="00E861AC">
        <w:rPr>
          <w:rFonts w:ascii="Times New Roman" w:hAnsi="Times New Roman" w:cs="Times New Roman"/>
          <w:bCs/>
        </w:rPr>
        <w:t xml:space="preserve"> (postanowienie z dnia </w:t>
      </w:r>
      <w:r w:rsidR="005D7786">
        <w:rPr>
          <w:rFonts w:ascii="Times New Roman" w:hAnsi="Times New Roman" w:cs="Times New Roman"/>
          <w:bCs/>
        </w:rPr>
        <w:t>12</w:t>
      </w:r>
      <w:r w:rsidRPr="00E861AC">
        <w:rPr>
          <w:rFonts w:ascii="Times New Roman" w:hAnsi="Times New Roman" w:cs="Times New Roman"/>
          <w:bCs/>
        </w:rPr>
        <w:t> </w:t>
      </w:r>
      <w:r w:rsidR="005D7786">
        <w:rPr>
          <w:rFonts w:ascii="Times New Roman" w:hAnsi="Times New Roman" w:cs="Times New Roman"/>
          <w:bCs/>
        </w:rPr>
        <w:t>września</w:t>
      </w:r>
      <w:r w:rsidRPr="00E861AC">
        <w:rPr>
          <w:rFonts w:ascii="Times New Roman" w:hAnsi="Times New Roman" w:cs="Times New Roman"/>
          <w:bCs/>
        </w:rPr>
        <w:t xml:space="preserve"> 202</w:t>
      </w:r>
      <w:r w:rsidR="005D7786">
        <w:rPr>
          <w:rFonts w:ascii="Times New Roman" w:hAnsi="Times New Roman" w:cs="Times New Roman"/>
          <w:bCs/>
        </w:rPr>
        <w:t>5</w:t>
      </w:r>
      <w:r w:rsidRPr="00E861AC">
        <w:rPr>
          <w:rFonts w:ascii="Times New Roman" w:hAnsi="Times New Roman" w:cs="Times New Roman"/>
          <w:bCs/>
        </w:rPr>
        <w:t xml:space="preserve"> r., </w:t>
      </w:r>
      <w:r w:rsidRPr="00E861AC">
        <w:rPr>
          <w:rFonts w:ascii="Times New Roman" w:hAnsi="Times New Roman" w:cs="Times New Roman"/>
          <w:bCs/>
        </w:rPr>
        <w:br/>
        <w:t>sygn. akt I Ns </w:t>
      </w:r>
      <w:r w:rsidR="005D7786">
        <w:rPr>
          <w:rFonts w:ascii="Times New Roman" w:hAnsi="Times New Roman" w:cs="Times New Roman"/>
          <w:bCs/>
        </w:rPr>
        <w:t>77</w:t>
      </w:r>
      <w:r w:rsidRPr="00E861AC">
        <w:rPr>
          <w:rFonts w:ascii="Times New Roman" w:hAnsi="Times New Roman" w:cs="Times New Roman"/>
          <w:bCs/>
        </w:rPr>
        <w:t>/2</w:t>
      </w:r>
      <w:r w:rsidR="005D7786">
        <w:rPr>
          <w:rFonts w:ascii="Times New Roman" w:hAnsi="Times New Roman" w:cs="Times New Roman"/>
          <w:bCs/>
        </w:rPr>
        <w:t>3</w:t>
      </w:r>
      <w:r w:rsidRPr="00E861AC">
        <w:rPr>
          <w:rFonts w:ascii="Times New Roman" w:hAnsi="Times New Roman" w:cs="Times New Roman"/>
          <w:bCs/>
        </w:rPr>
        <w:t>),</w:t>
      </w:r>
    </w:p>
    <w:p w14:paraId="2FF72DAE" w14:textId="398A6661" w:rsidR="00E861AC" w:rsidRPr="00E861AC" w:rsidRDefault="00E861AC" w:rsidP="00E861AC">
      <w:pPr>
        <w:numPr>
          <w:ilvl w:val="0"/>
          <w:numId w:val="18"/>
        </w:numPr>
        <w:spacing w:after="0" w:line="360" w:lineRule="auto"/>
        <w:ind w:left="426" w:hanging="426"/>
        <w:contextualSpacing/>
        <w:jc w:val="both"/>
        <w:rPr>
          <w:rFonts w:ascii="Times New Roman" w:hAnsi="Times New Roman" w:cs="Times New Roman"/>
          <w:bCs/>
        </w:rPr>
      </w:pPr>
      <w:r w:rsidRPr="00E861AC">
        <w:rPr>
          <w:rFonts w:ascii="Times New Roman" w:hAnsi="Times New Roman" w:cs="Times New Roman"/>
          <w:bCs/>
        </w:rPr>
        <w:t xml:space="preserve">Pojazd marki </w:t>
      </w:r>
      <w:r w:rsidR="005D7786">
        <w:rPr>
          <w:rFonts w:ascii="Times New Roman" w:hAnsi="Times New Roman" w:cs="Times New Roman"/>
          <w:bCs/>
        </w:rPr>
        <w:t>Quad ATV Hammer</w:t>
      </w:r>
      <w:r w:rsidRPr="00E861AC">
        <w:rPr>
          <w:rFonts w:ascii="Times New Roman" w:hAnsi="Times New Roman" w:cs="Times New Roman"/>
          <w:bCs/>
        </w:rPr>
        <w:t xml:space="preserve"> o nr rej. </w:t>
      </w:r>
      <w:r w:rsidR="005D7786">
        <w:rPr>
          <w:rFonts w:ascii="Times New Roman" w:hAnsi="Times New Roman" w:cs="Times New Roman"/>
          <w:bCs/>
        </w:rPr>
        <w:t>b/n</w:t>
      </w:r>
      <w:r w:rsidRPr="00E861AC">
        <w:rPr>
          <w:rFonts w:ascii="Times New Roman" w:hAnsi="Times New Roman" w:cs="Times New Roman"/>
          <w:bCs/>
        </w:rPr>
        <w:t xml:space="preserve"> (postanowienie z dnia </w:t>
      </w:r>
      <w:r w:rsidR="005D7786">
        <w:rPr>
          <w:rFonts w:ascii="Times New Roman" w:hAnsi="Times New Roman" w:cs="Times New Roman"/>
          <w:bCs/>
        </w:rPr>
        <w:t>18</w:t>
      </w:r>
      <w:r w:rsidRPr="00E861AC">
        <w:rPr>
          <w:rFonts w:ascii="Times New Roman" w:hAnsi="Times New Roman" w:cs="Times New Roman"/>
          <w:bCs/>
        </w:rPr>
        <w:t> </w:t>
      </w:r>
      <w:r w:rsidR="005D7786">
        <w:rPr>
          <w:rFonts w:ascii="Times New Roman" w:hAnsi="Times New Roman" w:cs="Times New Roman"/>
          <w:bCs/>
        </w:rPr>
        <w:t>stycznia</w:t>
      </w:r>
      <w:r w:rsidRPr="00E861AC">
        <w:rPr>
          <w:rFonts w:ascii="Times New Roman" w:hAnsi="Times New Roman" w:cs="Times New Roman"/>
          <w:bCs/>
        </w:rPr>
        <w:t xml:space="preserve"> 2024 r., </w:t>
      </w:r>
      <w:r w:rsidRPr="00E861AC">
        <w:rPr>
          <w:rFonts w:ascii="Times New Roman" w:hAnsi="Times New Roman" w:cs="Times New Roman"/>
          <w:bCs/>
        </w:rPr>
        <w:br/>
        <w:t>sygn. akt I Ns 1</w:t>
      </w:r>
      <w:r w:rsidR="005D7786">
        <w:rPr>
          <w:rFonts w:ascii="Times New Roman" w:hAnsi="Times New Roman" w:cs="Times New Roman"/>
          <w:bCs/>
        </w:rPr>
        <w:t>88</w:t>
      </w:r>
      <w:r w:rsidRPr="00E861AC">
        <w:rPr>
          <w:rFonts w:ascii="Times New Roman" w:hAnsi="Times New Roman" w:cs="Times New Roman"/>
          <w:bCs/>
        </w:rPr>
        <w:t>/2</w:t>
      </w:r>
      <w:r w:rsidR="005D7786">
        <w:rPr>
          <w:rFonts w:ascii="Times New Roman" w:hAnsi="Times New Roman" w:cs="Times New Roman"/>
          <w:bCs/>
        </w:rPr>
        <w:t>3</w:t>
      </w:r>
      <w:r w:rsidRPr="00E861AC">
        <w:rPr>
          <w:rFonts w:ascii="Times New Roman" w:hAnsi="Times New Roman" w:cs="Times New Roman"/>
          <w:bCs/>
        </w:rPr>
        <w:t>),</w:t>
      </w:r>
    </w:p>
    <w:p w14:paraId="77AF1243" w14:textId="77777777" w:rsidR="00E861AC" w:rsidRPr="00E861AC" w:rsidRDefault="00E861AC" w:rsidP="00E861AC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bCs/>
        </w:rPr>
      </w:pPr>
    </w:p>
    <w:p w14:paraId="125C8FFA" w14:textId="77777777" w:rsidR="00E861AC" w:rsidRPr="00E861AC" w:rsidRDefault="00E861AC" w:rsidP="00E861AC">
      <w:pPr>
        <w:spacing w:before="60"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D6AAE" w14:textId="77777777" w:rsidR="00B84AEE" w:rsidRDefault="00B84AEE"/>
    <w:sectPr w:rsidR="00B84AEE" w:rsidSect="007E477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C67"/>
    <w:multiLevelType w:val="hybridMultilevel"/>
    <w:tmpl w:val="B4BE513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D5D"/>
    <w:multiLevelType w:val="hybridMultilevel"/>
    <w:tmpl w:val="71A07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19E"/>
    <w:multiLevelType w:val="hybridMultilevel"/>
    <w:tmpl w:val="7278D324"/>
    <w:lvl w:ilvl="0" w:tplc="AB86D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0F62"/>
    <w:multiLevelType w:val="hybridMultilevel"/>
    <w:tmpl w:val="9508D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4D3C"/>
    <w:multiLevelType w:val="hybridMultilevel"/>
    <w:tmpl w:val="6C963FF6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71E"/>
    <w:multiLevelType w:val="hybridMultilevel"/>
    <w:tmpl w:val="8A509602"/>
    <w:lvl w:ilvl="0" w:tplc="0C9C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2DC4"/>
    <w:multiLevelType w:val="hybridMultilevel"/>
    <w:tmpl w:val="405EC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14E9D"/>
    <w:multiLevelType w:val="hybridMultilevel"/>
    <w:tmpl w:val="391C4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32D10"/>
    <w:multiLevelType w:val="hybridMultilevel"/>
    <w:tmpl w:val="E8CA3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D77"/>
    <w:multiLevelType w:val="multilevel"/>
    <w:tmpl w:val="47305336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208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056" w:hanging="1800"/>
      </w:pPr>
      <w:rPr>
        <w:rFonts w:hint="default"/>
      </w:rPr>
    </w:lvl>
  </w:abstractNum>
  <w:abstractNum w:abstractNumId="11" w15:restartNumberingAfterBreak="0">
    <w:nsid w:val="55FE39DA"/>
    <w:multiLevelType w:val="hybridMultilevel"/>
    <w:tmpl w:val="CDAE349C"/>
    <w:lvl w:ilvl="0" w:tplc="43E4E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B16E0A"/>
    <w:multiLevelType w:val="hybridMultilevel"/>
    <w:tmpl w:val="AF280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A4195"/>
    <w:multiLevelType w:val="hybridMultilevel"/>
    <w:tmpl w:val="54909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760F3"/>
    <w:multiLevelType w:val="hybridMultilevel"/>
    <w:tmpl w:val="3126D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05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375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6501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4215925">
    <w:abstractNumId w:val="11"/>
  </w:num>
  <w:num w:numId="5" w16cid:durableId="856887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7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0066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904451">
    <w:abstractNumId w:val="10"/>
  </w:num>
  <w:num w:numId="9" w16cid:durableId="1522931256">
    <w:abstractNumId w:val="2"/>
  </w:num>
  <w:num w:numId="10" w16cid:durableId="446432430">
    <w:abstractNumId w:val="3"/>
  </w:num>
  <w:num w:numId="11" w16cid:durableId="1016494306">
    <w:abstractNumId w:val="0"/>
  </w:num>
  <w:num w:numId="12" w16cid:durableId="1980112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553347">
    <w:abstractNumId w:val="4"/>
  </w:num>
  <w:num w:numId="14" w16cid:durableId="17005465">
    <w:abstractNumId w:val="13"/>
  </w:num>
  <w:num w:numId="15" w16cid:durableId="314459480">
    <w:abstractNumId w:val="1"/>
  </w:num>
  <w:num w:numId="16" w16cid:durableId="300500433">
    <w:abstractNumId w:val="14"/>
  </w:num>
  <w:num w:numId="17" w16cid:durableId="78673207">
    <w:abstractNumId w:val="5"/>
  </w:num>
  <w:num w:numId="18" w16cid:durableId="173954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22"/>
    <w:rsid w:val="00004D6A"/>
    <w:rsid w:val="000A5384"/>
    <w:rsid w:val="00102790"/>
    <w:rsid w:val="00142D2A"/>
    <w:rsid w:val="0014610C"/>
    <w:rsid w:val="00164C9D"/>
    <w:rsid w:val="00182222"/>
    <w:rsid w:val="00216767"/>
    <w:rsid w:val="00223F9B"/>
    <w:rsid w:val="0028461D"/>
    <w:rsid w:val="00330A35"/>
    <w:rsid w:val="00351AF7"/>
    <w:rsid w:val="00377399"/>
    <w:rsid w:val="00474E67"/>
    <w:rsid w:val="005B783C"/>
    <w:rsid w:val="005D7786"/>
    <w:rsid w:val="00646EE5"/>
    <w:rsid w:val="007043DF"/>
    <w:rsid w:val="007516B6"/>
    <w:rsid w:val="007A108D"/>
    <w:rsid w:val="007E4778"/>
    <w:rsid w:val="0083628C"/>
    <w:rsid w:val="0085783C"/>
    <w:rsid w:val="008B3EC6"/>
    <w:rsid w:val="008E5E36"/>
    <w:rsid w:val="00986C7D"/>
    <w:rsid w:val="009C5432"/>
    <w:rsid w:val="009C666B"/>
    <w:rsid w:val="009D086A"/>
    <w:rsid w:val="00A307BF"/>
    <w:rsid w:val="00AC35A4"/>
    <w:rsid w:val="00B02CAF"/>
    <w:rsid w:val="00B7334B"/>
    <w:rsid w:val="00B759D2"/>
    <w:rsid w:val="00B84AEE"/>
    <w:rsid w:val="00C96FF7"/>
    <w:rsid w:val="00CB7A4C"/>
    <w:rsid w:val="00D82EBE"/>
    <w:rsid w:val="00D963D9"/>
    <w:rsid w:val="00DA4E36"/>
    <w:rsid w:val="00DD7B15"/>
    <w:rsid w:val="00E2616A"/>
    <w:rsid w:val="00E80BA1"/>
    <w:rsid w:val="00E861AC"/>
    <w:rsid w:val="00EB35F4"/>
    <w:rsid w:val="00F06A07"/>
    <w:rsid w:val="00F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8EA"/>
  <w15:chartTrackingRefBased/>
  <w15:docId w15:val="{A6A5A412-4CFB-4FE0-9ED8-74B9DBC5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2167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1676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D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BF7B-F3FB-4D32-A4AB-C150C86C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2540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26</cp:revision>
  <cp:lastPrinted>2026-03-20T10:27:00Z</cp:lastPrinted>
  <dcterms:created xsi:type="dcterms:W3CDTF">2023-01-20T08:50:00Z</dcterms:created>
  <dcterms:modified xsi:type="dcterms:W3CDTF">2026-03-26T13:48:00Z</dcterms:modified>
</cp:coreProperties>
</file>