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DF04" w14:textId="658E869C" w:rsidR="00D614D2" w:rsidRPr="00EB4949" w:rsidRDefault="00D614D2" w:rsidP="00EB4949">
      <w:pPr>
        <w:rPr>
          <w:rFonts w:asciiTheme="minorHAnsi" w:hAnsiTheme="minorHAnsi" w:cstheme="minorHAnsi"/>
        </w:rPr>
      </w:pPr>
      <w:r w:rsidRPr="00EB4949">
        <w:rPr>
          <w:rFonts w:asciiTheme="minorHAnsi" w:hAnsiTheme="minorHAnsi" w:cstheme="minorHAnsi"/>
        </w:rPr>
        <w:t>OR.</w:t>
      </w:r>
      <w:r w:rsidR="00E966D3" w:rsidRPr="00EB4949">
        <w:rPr>
          <w:rFonts w:asciiTheme="minorHAnsi" w:hAnsiTheme="minorHAnsi" w:cstheme="minorHAnsi"/>
        </w:rPr>
        <w:t> </w:t>
      </w:r>
      <w:r w:rsidRPr="00EB4949">
        <w:rPr>
          <w:rFonts w:asciiTheme="minorHAnsi" w:hAnsiTheme="minorHAnsi" w:cstheme="minorHAnsi"/>
        </w:rPr>
        <w:t>272</w:t>
      </w:r>
      <w:r w:rsidR="00936600" w:rsidRPr="00EB4949">
        <w:rPr>
          <w:rFonts w:asciiTheme="minorHAnsi" w:hAnsiTheme="minorHAnsi" w:cstheme="minorHAnsi"/>
        </w:rPr>
        <w:t>.</w:t>
      </w:r>
      <w:r w:rsidR="00C1015E" w:rsidRPr="00EB4949">
        <w:rPr>
          <w:rFonts w:asciiTheme="minorHAnsi" w:hAnsiTheme="minorHAnsi" w:cstheme="minorHAnsi"/>
        </w:rPr>
        <w:t>5</w:t>
      </w:r>
      <w:r w:rsidR="00584E35" w:rsidRPr="00EB4949">
        <w:rPr>
          <w:rFonts w:asciiTheme="minorHAnsi" w:hAnsiTheme="minorHAnsi" w:cstheme="minorHAnsi"/>
        </w:rPr>
        <w:t>.</w:t>
      </w:r>
      <w:r w:rsidRPr="00EB4949">
        <w:rPr>
          <w:rFonts w:asciiTheme="minorHAnsi" w:hAnsiTheme="minorHAnsi" w:cstheme="minorHAnsi"/>
        </w:rPr>
        <w:t>202</w:t>
      </w:r>
      <w:r w:rsidR="004D6221" w:rsidRPr="00EB4949">
        <w:rPr>
          <w:rFonts w:asciiTheme="minorHAnsi" w:hAnsiTheme="minorHAnsi" w:cstheme="minorHAnsi"/>
        </w:rPr>
        <w:t>6</w:t>
      </w:r>
    </w:p>
    <w:p w14:paraId="230339AC" w14:textId="27EAB935" w:rsidR="002106C9" w:rsidRPr="00F216D4" w:rsidRDefault="002106C9" w:rsidP="00404962">
      <w:pPr>
        <w:keepNext/>
        <w:widowControl/>
        <w:suppressAutoHyphens w:val="0"/>
        <w:autoSpaceDE/>
        <w:jc w:val="center"/>
        <w:outlineLvl w:val="0"/>
        <w:rPr>
          <w:rFonts w:ascii="Calibri" w:eastAsia="Times New Roman" w:hAnsi="Calibri" w:cs="Calibri"/>
          <w:b/>
          <w:sz w:val="40"/>
          <w:szCs w:val="40"/>
          <w:lang w:eastAsia="pl-PL"/>
        </w:rPr>
      </w:pPr>
      <w:r w:rsidRPr="00F216D4">
        <w:rPr>
          <w:rFonts w:ascii="Calibri" w:eastAsia="Times New Roman" w:hAnsi="Calibri" w:cs="Calibri"/>
          <w:b/>
          <w:sz w:val="40"/>
          <w:szCs w:val="40"/>
          <w:lang w:eastAsia="pl-PL"/>
        </w:rPr>
        <w:t xml:space="preserve">UMOWA </w:t>
      </w:r>
      <w:r w:rsidR="00F216D4">
        <w:rPr>
          <w:rFonts w:ascii="Calibri" w:eastAsia="Times New Roman" w:hAnsi="Calibri" w:cs="Calibri"/>
          <w:b/>
          <w:sz w:val="40"/>
          <w:szCs w:val="40"/>
          <w:lang w:eastAsia="pl-PL"/>
        </w:rPr>
        <w:t>N</w:t>
      </w:r>
      <w:r w:rsidRPr="00F216D4">
        <w:rPr>
          <w:rFonts w:ascii="Calibri" w:eastAsia="Times New Roman" w:hAnsi="Calibri" w:cs="Calibri"/>
          <w:b/>
          <w:sz w:val="40"/>
          <w:szCs w:val="40"/>
          <w:lang w:eastAsia="pl-PL"/>
        </w:rPr>
        <w:t>r</w:t>
      </w:r>
      <w:r w:rsidR="00D35712">
        <w:rPr>
          <w:rFonts w:ascii="Calibri" w:eastAsia="Times New Roman" w:hAnsi="Calibri" w:cs="Calibri"/>
          <w:b/>
          <w:sz w:val="40"/>
          <w:szCs w:val="40"/>
          <w:lang w:eastAsia="pl-PL"/>
        </w:rPr>
        <w:t> 168</w:t>
      </w:r>
      <w:r w:rsidRPr="00F216D4">
        <w:rPr>
          <w:rFonts w:ascii="Calibri" w:eastAsia="Times New Roman" w:hAnsi="Calibri" w:cs="Calibri"/>
          <w:b/>
          <w:sz w:val="40"/>
          <w:szCs w:val="40"/>
          <w:lang w:eastAsia="pl-PL"/>
        </w:rPr>
        <w:t>/202</w:t>
      </w:r>
      <w:r w:rsidR="004D6221" w:rsidRPr="00F216D4">
        <w:rPr>
          <w:rFonts w:ascii="Calibri" w:eastAsia="Times New Roman" w:hAnsi="Calibri" w:cs="Calibri"/>
          <w:b/>
          <w:sz w:val="40"/>
          <w:szCs w:val="40"/>
          <w:lang w:eastAsia="pl-PL"/>
        </w:rPr>
        <w:t>6</w:t>
      </w:r>
    </w:p>
    <w:p w14:paraId="045BC51E" w14:textId="08B6FC0A" w:rsidR="006F2CE5" w:rsidRPr="00920030" w:rsidRDefault="006F2CE5" w:rsidP="00404962">
      <w:pPr>
        <w:widowControl/>
        <w:suppressAutoHyphens w:val="0"/>
        <w:autoSpaceDE/>
        <w:spacing w:before="12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zawarta w dniu </w:t>
      </w:r>
      <w:r w:rsidR="00D35712">
        <w:rPr>
          <w:rFonts w:ascii="Calibri" w:eastAsia="Calibri" w:hAnsi="Calibri" w:cs="Calibri"/>
          <w:sz w:val="22"/>
          <w:szCs w:val="22"/>
          <w:lang w:eastAsia="en-US"/>
        </w:rPr>
        <w:t xml:space="preserve">29 września </w:t>
      </w:r>
      <w:r>
        <w:rPr>
          <w:rFonts w:ascii="Calibri" w:eastAsia="Calibri" w:hAnsi="Calibri" w:cs="Calibri"/>
          <w:sz w:val="22"/>
          <w:szCs w:val="22"/>
          <w:lang w:eastAsia="en-US"/>
        </w:rPr>
        <w:t>2026</w:t>
      </w:r>
      <w:r w:rsidR="00764F13">
        <w:rPr>
          <w:rFonts w:ascii="Calibri" w:eastAsia="Calibri" w:hAnsi="Calibri" w:cs="Calibri"/>
          <w:sz w:val="22"/>
          <w:szCs w:val="22"/>
          <w:lang w:eastAsia="en-US"/>
        </w:rPr>
        <w:t> </w:t>
      </w:r>
      <w:r>
        <w:rPr>
          <w:rFonts w:ascii="Calibri" w:eastAsia="Calibri" w:hAnsi="Calibri" w:cs="Calibri"/>
          <w:sz w:val="22"/>
          <w:szCs w:val="22"/>
          <w:lang w:eastAsia="en-US"/>
        </w:rPr>
        <w:t>r. w Pułtusku pomiędzy:</w:t>
      </w:r>
    </w:p>
    <w:p w14:paraId="0CDAAEC2" w14:textId="115EAD84" w:rsidR="002106C9" w:rsidRPr="00920030" w:rsidRDefault="002106C9" w:rsidP="00404962">
      <w:pPr>
        <w:widowControl/>
        <w:suppressAutoHyphens w:val="0"/>
        <w:autoSpaceDE/>
        <w:spacing w:before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bookmarkStart w:id="0" w:name="_Hlk169781954"/>
      <w:r w:rsidRPr="00920030">
        <w:rPr>
          <w:rFonts w:ascii="Calibri" w:eastAsia="Calibri" w:hAnsi="Calibri" w:cs="Calibri"/>
          <w:b/>
          <w:bCs/>
          <w:sz w:val="22"/>
          <w:szCs w:val="22"/>
          <w:lang w:eastAsia="en-US"/>
        </w:rPr>
        <w:t>Powiatem Pułtuskim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 z siedzibą: ul. Marii Skłodowskiej-Curie 11, 06-100 Pułtusk, NIP: 568-16-18-062, REGON:</w:t>
      </w:r>
      <w:r w:rsidRPr="00920030">
        <w:rPr>
          <w:rFonts w:eastAsia="Calibri"/>
          <w:sz w:val="22"/>
          <w:szCs w:val="22"/>
          <w:lang w:eastAsia="en-US"/>
        </w:rPr>
        <w:t xml:space="preserve"> 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130377729, tel.: 23</w:t>
      </w:r>
      <w:r w:rsidR="00E82B0B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306-71-01, fax: 23</w:t>
      </w:r>
      <w:r w:rsidR="00E82B0B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306-71-09, e-mail: sekretariat@powiatpultuski.pl, jednostka: </w:t>
      </w:r>
      <w:r w:rsidRPr="00D25CF4">
        <w:rPr>
          <w:rFonts w:ascii="Calibri" w:eastAsia="Calibri" w:hAnsi="Calibri" w:cs="Calibri"/>
          <w:b/>
          <w:bCs/>
          <w:sz w:val="22"/>
          <w:szCs w:val="22"/>
          <w:lang w:eastAsia="en-US"/>
        </w:rPr>
        <w:t>Starostwo Powiatowe w Pułtusku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, reprezentowanym przez:</w:t>
      </w:r>
    </w:p>
    <w:bookmarkEnd w:id="0"/>
    <w:p w14:paraId="3C6F09F7" w14:textId="44649ECC" w:rsidR="002106C9" w:rsidRPr="00920030" w:rsidRDefault="00764F13" w:rsidP="00404962">
      <w:pPr>
        <w:widowControl/>
        <w:numPr>
          <w:ilvl w:val="0"/>
          <w:numId w:val="23"/>
        </w:numPr>
        <w:suppressAutoHyphens w:val="0"/>
        <w:autoSpaceDE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Roberta Czyżewskiego – Starostę Pułtuskiego</w:t>
      </w:r>
      <w:r w:rsidR="002106C9" w:rsidRPr="00920030">
        <w:rPr>
          <w:rFonts w:ascii="Calibri" w:eastAsia="Calibri" w:hAnsi="Calibri" w:cs="Calibri"/>
          <w:sz w:val="22"/>
          <w:szCs w:val="22"/>
          <w:lang w:eastAsia="en-US"/>
        </w:rPr>
        <w:t>,</w:t>
      </w:r>
    </w:p>
    <w:p w14:paraId="0ADE1922" w14:textId="5E1C95D7" w:rsidR="002106C9" w:rsidRPr="00920030" w:rsidRDefault="00764F13" w:rsidP="00404962">
      <w:pPr>
        <w:widowControl/>
        <w:numPr>
          <w:ilvl w:val="0"/>
          <w:numId w:val="23"/>
        </w:numPr>
        <w:suppressAutoHyphens w:val="0"/>
        <w:autoSpaceDE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Emilię Agatę Gąsecką </w:t>
      </w:r>
      <w:r w:rsidR="00744726">
        <w:rPr>
          <w:rFonts w:ascii="Calibri" w:eastAsia="Calibri" w:hAnsi="Calibri" w:cs="Calibri"/>
          <w:sz w:val="22"/>
          <w:szCs w:val="22"/>
          <w:lang w:eastAsia="en-US"/>
        </w:rPr>
        <w:t>–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Wicestarostę</w:t>
      </w:r>
      <w:r w:rsidR="002106C9" w:rsidRPr="00920030">
        <w:rPr>
          <w:rFonts w:ascii="Calibri" w:eastAsia="Calibri" w:hAnsi="Calibri" w:cs="Calibri"/>
          <w:sz w:val="22"/>
          <w:szCs w:val="22"/>
          <w:lang w:eastAsia="en-US"/>
        </w:rPr>
        <w:t>,</w:t>
      </w:r>
    </w:p>
    <w:p w14:paraId="0576DD03" w14:textId="1B8372CD" w:rsidR="002106C9" w:rsidRPr="00920030" w:rsidRDefault="002106C9" w:rsidP="00404962">
      <w:pPr>
        <w:widowControl/>
        <w:suppressAutoHyphens w:val="0"/>
        <w:autoSpaceDE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przy kontrasygnacie Skarbnika Powiatu Pułtuskiego </w:t>
      </w:r>
      <w:r w:rsidR="00D25CF4">
        <w:rPr>
          <w:rFonts w:ascii="Calibri" w:eastAsia="Calibri" w:hAnsi="Calibri" w:cs="Calibri"/>
          <w:sz w:val="22"/>
          <w:szCs w:val="22"/>
          <w:lang w:eastAsia="en-US"/>
        </w:rPr>
        <w:t>–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764F13">
        <w:rPr>
          <w:rFonts w:ascii="Calibri" w:eastAsia="Calibri" w:hAnsi="Calibri" w:cs="Calibri"/>
          <w:sz w:val="22"/>
          <w:szCs w:val="22"/>
          <w:lang w:eastAsia="en-US"/>
        </w:rPr>
        <w:t>Renaty Krzyżewskiej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,</w:t>
      </w:r>
    </w:p>
    <w:p w14:paraId="3C095D49" w14:textId="77777777" w:rsidR="002106C9" w:rsidRPr="00920030" w:rsidRDefault="002106C9" w:rsidP="00404962">
      <w:pPr>
        <w:widowControl/>
        <w:suppressAutoHyphens w:val="0"/>
        <w:autoSpaceDE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zwanym w dalszej części treści umowy </w:t>
      </w:r>
      <w:r w:rsidRPr="00D25CF4">
        <w:rPr>
          <w:rFonts w:ascii="Calibri" w:eastAsia="Calibri" w:hAnsi="Calibri" w:cs="Calibri"/>
          <w:b/>
          <w:bCs/>
          <w:i/>
          <w:iCs/>
          <w:sz w:val="22"/>
          <w:szCs w:val="22"/>
          <w:lang w:eastAsia="en-US"/>
        </w:rPr>
        <w:t>„Zamawiającym”</w:t>
      </w:r>
    </w:p>
    <w:p w14:paraId="4E4C7EE7" w14:textId="6794B931" w:rsidR="002106C9" w:rsidRPr="00920030" w:rsidRDefault="002106C9" w:rsidP="00404962">
      <w:pPr>
        <w:widowControl/>
        <w:suppressAutoHyphens w:val="0"/>
        <w:autoSpaceDE/>
        <w:spacing w:before="120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>a</w:t>
      </w:r>
    </w:p>
    <w:p w14:paraId="713E750A" w14:textId="20A86F8F" w:rsidR="002106C9" w:rsidRPr="00920030" w:rsidRDefault="003F4872" w:rsidP="00404962">
      <w:pPr>
        <w:widowControl/>
        <w:suppressAutoHyphens w:val="0"/>
        <w:autoSpaceDE/>
        <w:spacing w:before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bookmarkStart w:id="1" w:name="_Hlk529439673"/>
      <w:r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firmą </w:t>
      </w:r>
      <w:r w:rsidRPr="00EF73D5">
        <w:rPr>
          <w:rFonts w:ascii="Calibri" w:eastAsia="Calibri" w:hAnsi="Calibri" w:cs="Calibri"/>
          <w:b/>
          <w:sz w:val="22"/>
          <w:szCs w:val="22"/>
          <w:lang w:eastAsia="en-US"/>
        </w:rPr>
        <w:t>BUS-CENTER Sp. z o. o.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z siedzibą: 26-067 Strawczyn, ul. Spokojna 12D, wpisaną do rejestru przedsiębiorców Krajowego Rejestru Sądowego prowadzonego przez Sąd Rejonowy </w:t>
      </w:r>
      <w:r w:rsidR="00E82B0B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w Kielcach, X Wydział Gospodarczy Krajowego Rejestru Sądowego, pod numerem KRS 0001214921, wysokość kapitału zakładowego 100 000,00 zł, NIP: 959-20-89-500, REGON: </w:t>
      </w:r>
      <w:r w:rsidR="00BF7A65">
        <w:rPr>
          <w:rFonts w:ascii="Calibri" w:eastAsia="Calibri" w:hAnsi="Calibri" w:cs="Calibri"/>
          <w:bCs/>
          <w:sz w:val="22"/>
          <w:szCs w:val="22"/>
          <w:lang w:eastAsia="en-US"/>
        </w:rPr>
        <w:t>543616172</w:t>
      </w:r>
      <w:r w:rsidR="00E82B0B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, reprezentowaną przez: Tomasza Gada – Prezesa / Sylwię Gad </w:t>
      </w:r>
      <w:r w:rsidR="00EF73D5">
        <w:rPr>
          <w:rFonts w:ascii="Calibri" w:eastAsia="Calibri" w:hAnsi="Calibri" w:cs="Calibri"/>
          <w:bCs/>
          <w:sz w:val="22"/>
          <w:szCs w:val="22"/>
          <w:lang w:eastAsia="en-US"/>
        </w:rPr>
        <w:t>–</w:t>
      </w:r>
      <w:r w:rsidR="00E82B0B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</w:t>
      </w:r>
      <w:r w:rsidR="00EF73D5">
        <w:rPr>
          <w:rFonts w:ascii="Calibri" w:eastAsia="Calibri" w:hAnsi="Calibri" w:cs="Calibri"/>
          <w:bCs/>
          <w:sz w:val="22"/>
          <w:szCs w:val="22"/>
          <w:lang w:eastAsia="en-US"/>
        </w:rPr>
        <w:t>Prokurenta</w:t>
      </w:r>
      <w:bookmarkEnd w:id="1"/>
      <w:r w:rsidR="00EF73D5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</w:t>
      </w:r>
    </w:p>
    <w:p w14:paraId="65F577A9" w14:textId="084245A0" w:rsidR="002106C9" w:rsidRPr="00920030" w:rsidRDefault="00D25CF4" w:rsidP="00404962">
      <w:pPr>
        <w:widowControl/>
        <w:suppressAutoHyphens w:val="0"/>
        <w:autoSpaceDE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z</w:t>
      </w:r>
      <w:r w:rsidR="002106C9"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waną w dalszej części treści umowy </w:t>
      </w:r>
      <w:r w:rsidR="002106C9" w:rsidRPr="00EF73D5">
        <w:rPr>
          <w:rFonts w:ascii="Calibri" w:eastAsia="Calibri" w:hAnsi="Calibri" w:cs="Calibri"/>
          <w:b/>
          <w:bCs/>
          <w:i/>
          <w:iCs/>
          <w:sz w:val="22"/>
          <w:szCs w:val="22"/>
          <w:lang w:eastAsia="en-US"/>
        </w:rPr>
        <w:t>„Wykonawcą”</w:t>
      </w:r>
      <w:r w:rsidR="002106C9" w:rsidRPr="00920030">
        <w:rPr>
          <w:rFonts w:ascii="Calibri" w:eastAsia="Calibri" w:hAnsi="Calibri" w:cs="Calibri"/>
          <w:sz w:val="22"/>
          <w:szCs w:val="22"/>
          <w:lang w:eastAsia="en-US"/>
        </w:rPr>
        <w:t>,</w:t>
      </w:r>
    </w:p>
    <w:p w14:paraId="14FC8BD4" w14:textId="77777777" w:rsidR="002106C9" w:rsidRPr="00920030" w:rsidRDefault="002106C9" w:rsidP="00404962">
      <w:pPr>
        <w:widowControl/>
        <w:suppressAutoHyphens w:val="0"/>
        <w:autoSpaceDE/>
        <w:spacing w:before="120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>zwane zaś dalej łącznie „Stronami”, a osobno „Stroną”,</w:t>
      </w:r>
    </w:p>
    <w:p w14:paraId="1CF80F32" w14:textId="26FBD5EE" w:rsidR="008E644B" w:rsidRDefault="002106C9" w:rsidP="00404962">
      <w:pPr>
        <w:widowControl/>
        <w:suppressAutoHyphens w:val="0"/>
        <w:autoSpaceDE/>
        <w:spacing w:before="12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bookmarkStart w:id="2" w:name="_Hlk529439841"/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 wyniku przeprowadzonego postępowania o udzielenie zamówienia publicznego w trybie podstawowym bez możliwości prowadzenia negocjacji na podstawie art.</w:t>
      </w:r>
      <w:r w:rsidR="00F216D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275 pkt</w:t>
      </w:r>
      <w:r w:rsidR="00F216D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1 ustawy z dnia 11</w:t>
      </w:r>
      <w:r w:rsidR="00D25CF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września 2019</w:t>
      </w:r>
      <w:r w:rsidR="00D25CF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r. Prawo zamówień publicznych (Dz.</w:t>
      </w:r>
      <w:r w:rsidR="00D25CF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U. z 202</w:t>
      </w:r>
      <w:r w:rsidR="00F216D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="008E644B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r. poz.</w:t>
      </w:r>
      <w:r w:rsidR="008E644B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 </w:t>
      </w:r>
      <w:r w:rsidR="00F216D4"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793</w:t>
      </w:r>
      <w:r w:rsidRPr="00C72DFD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), o następującej treści:</w:t>
      </w:r>
    </w:p>
    <w:p w14:paraId="36612A0D" w14:textId="03951962" w:rsidR="002106C9" w:rsidRPr="00C72DFD" w:rsidRDefault="002106C9" w:rsidP="006B56CE">
      <w:pPr>
        <w:widowControl/>
        <w:suppressAutoHyphens w:val="0"/>
        <w:autoSpaceDE/>
        <w:spacing w:before="120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C72DF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§</w:t>
      </w:r>
      <w:r w:rsidR="008E644B" w:rsidRPr="00C72DF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 </w:t>
      </w:r>
      <w:r w:rsidRPr="00C72DF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1.</w:t>
      </w:r>
    </w:p>
    <w:bookmarkEnd w:id="2"/>
    <w:p w14:paraId="6BA5647D" w14:textId="4BD9ABCC" w:rsidR="00EF73D5" w:rsidRPr="00EF73D5" w:rsidRDefault="00C72DFD" w:rsidP="00EB4949">
      <w:pPr>
        <w:pStyle w:val="Akapitzlist"/>
        <w:numPr>
          <w:ilvl w:val="0"/>
          <w:numId w:val="64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F73D5">
        <w:rPr>
          <w:rFonts w:asciiTheme="minorHAnsi" w:hAnsiTheme="minorHAnsi" w:cstheme="minorHAnsi"/>
          <w:sz w:val="22"/>
          <w:szCs w:val="22"/>
        </w:rPr>
        <w:t xml:space="preserve">Przedmiotem zamówienia jest </w:t>
      </w:r>
      <w:r w:rsidR="00AA5BE6" w:rsidRPr="00EF73D5">
        <w:rPr>
          <w:rFonts w:asciiTheme="minorHAnsi" w:hAnsiTheme="minorHAnsi" w:cstheme="minorHAnsi"/>
          <w:sz w:val="22"/>
          <w:szCs w:val="22"/>
        </w:rPr>
        <w:t xml:space="preserve">realizacja zadania pn. </w:t>
      </w:r>
      <w:r w:rsidR="00AA5BE6" w:rsidRPr="00EF73D5">
        <w:rPr>
          <w:rFonts w:asciiTheme="minorHAnsi" w:hAnsiTheme="minorHAnsi" w:cstheme="minorHAnsi"/>
          <w:b/>
          <w:bCs/>
          <w:sz w:val="22"/>
          <w:szCs w:val="22"/>
        </w:rPr>
        <w:t>„Li</w:t>
      </w:r>
      <w:r w:rsidRPr="00EF73D5">
        <w:rPr>
          <w:rFonts w:asciiTheme="minorHAnsi" w:hAnsiTheme="minorHAnsi" w:cstheme="minorHAnsi"/>
          <w:b/>
          <w:bCs/>
          <w:sz w:val="22"/>
          <w:szCs w:val="22"/>
        </w:rPr>
        <w:t>kwidacja barier transportowych</w:t>
      </w:r>
      <w:r w:rsidR="00AA5BE6" w:rsidRPr="00EF73D5">
        <w:rPr>
          <w:rFonts w:asciiTheme="minorHAnsi" w:hAnsiTheme="minorHAnsi" w:cstheme="minorHAnsi"/>
          <w:b/>
          <w:bCs/>
          <w:sz w:val="22"/>
          <w:szCs w:val="22"/>
        </w:rPr>
        <w:t>. Z</w:t>
      </w:r>
      <w:r w:rsidRPr="00EF73D5">
        <w:rPr>
          <w:rFonts w:asciiTheme="minorHAnsi" w:hAnsiTheme="minorHAnsi" w:cstheme="minorHAnsi"/>
          <w:b/>
          <w:bCs/>
          <w:sz w:val="22"/>
          <w:szCs w:val="22"/>
        </w:rPr>
        <w:t>akup autobusu 22 i więcej osobowego przystosowanego do przewozu osób niepełnosprawnych, w</w:t>
      </w:r>
      <w:r w:rsidR="00EF73D5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EF73D5">
        <w:rPr>
          <w:rFonts w:asciiTheme="minorHAnsi" w:hAnsiTheme="minorHAnsi" w:cstheme="minorHAnsi"/>
          <w:b/>
          <w:bCs/>
          <w:sz w:val="22"/>
          <w:szCs w:val="22"/>
        </w:rPr>
        <w:t xml:space="preserve">tym dwóch na wózkach inwalidzkich dla </w:t>
      </w:r>
      <w:r w:rsidR="000913D5" w:rsidRPr="00EF73D5">
        <w:rPr>
          <w:rFonts w:asciiTheme="minorHAnsi" w:hAnsiTheme="minorHAnsi" w:cstheme="minorHAnsi"/>
          <w:b/>
          <w:bCs/>
          <w:sz w:val="22"/>
          <w:szCs w:val="22"/>
        </w:rPr>
        <w:t>Ś</w:t>
      </w:r>
      <w:r w:rsidRPr="00EF73D5">
        <w:rPr>
          <w:rFonts w:asciiTheme="minorHAnsi" w:hAnsiTheme="minorHAnsi" w:cstheme="minorHAnsi"/>
          <w:b/>
          <w:bCs/>
          <w:sz w:val="22"/>
          <w:szCs w:val="22"/>
        </w:rPr>
        <w:t>rodowiskowego Domu Samopomocy w Pułtusku</w:t>
      </w:r>
      <w:r w:rsidR="00AA5BE6" w:rsidRPr="00EF73D5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AA5BE6" w:rsidRPr="00EF73D5">
        <w:rPr>
          <w:rFonts w:asciiTheme="minorHAnsi" w:hAnsiTheme="minorHAnsi" w:cstheme="minorHAnsi"/>
          <w:sz w:val="22"/>
          <w:szCs w:val="22"/>
        </w:rPr>
        <w:t>, w</w:t>
      </w:r>
      <w:r w:rsidR="00EF73D5">
        <w:rPr>
          <w:rFonts w:asciiTheme="minorHAnsi" w:hAnsiTheme="minorHAnsi" w:cstheme="minorHAnsi"/>
          <w:sz w:val="22"/>
          <w:szCs w:val="22"/>
        </w:rPr>
        <w:t> </w:t>
      </w:r>
      <w:r w:rsidR="00AA5BE6" w:rsidRPr="00EF73D5">
        <w:rPr>
          <w:rFonts w:asciiTheme="minorHAnsi" w:hAnsiTheme="minorHAnsi" w:cstheme="minorHAnsi"/>
          <w:sz w:val="22"/>
          <w:szCs w:val="22"/>
        </w:rPr>
        <w:t>ramach którego zostanie zrealizowana d</w:t>
      </w:r>
      <w:r w:rsidRPr="00EF73D5">
        <w:rPr>
          <w:rFonts w:asciiTheme="minorHAnsi" w:hAnsiTheme="minorHAnsi" w:cstheme="minorHAnsi"/>
          <w:sz w:val="22"/>
          <w:szCs w:val="22"/>
        </w:rPr>
        <w:t xml:space="preserve">ostawa autobusu marki </w:t>
      </w:r>
      <w:r w:rsidR="00BF7A65">
        <w:rPr>
          <w:rFonts w:asciiTheme="minorHAnsi" w:hAnsiTheme="minorHAnsi" w:cstheme="minorHAnsi"/>
          <w:sz w:val="22"/>
          <w:szCs w:val="22"/>
        </w:rPr>
        <w:t>IVECO</w:t>
      </w:r>
      <w:r w:rsidRPr="00EF73D5">
        <w:rPr>
          <w:rFonts w:asciiTheme="minorHAnsi" w:hAnsiTheme="minorHAnsi" w:cstheme="minorHAnsi"/>
          <w:sz w:val="22"/>
          <w:szCs w:val="22"/>
        </w:rPr>
        <w:t xml:space="preserve"> o parametrach techniczno-eksploatacyjnych oraz wyposażeniu zgodnym z opisem przedmiotu zamówienia zawartym w</w:t>
      </w:r>
      <w:r w:rsidR="00EF73D5" w:rsidRPr="00EF73D5">
        <w:rPr>
          <w:rFonts w:asciiTheme="minorHAnsi" w:hAnsiTheme="minorHAnsi" w:cstheme="minorHAnsi"/>
          <w:sz w:val="22"/>
          <w:szCs w:val="22"/>
        </w:rPr>
        <w:t> </w:t>
      </w:r>
      <w:r w:rsidRPr="00EF73D5">
        <w:rPr>
          <w:rFonts w:asciiTheme="minorHAnsi" w:hAnsiTheme="minorHAnsi" w:cstheme="minorHAnsi"/>
          <w:sz w:val="22"/>
          <w:szCs w:val="22"/>
        </w:rPr>
        <w:t xml:space="preserve">Specyfikacji Warunków Zamówienia oraz ofertą Wykonawcy z dnia </w:t>
      </w:r>
      <w:r w:rsidR="00EF73D5" w:rsidRPr="00EF73D5">
        <w:rPr>
          <w:rFonts w:asciiTheme="minorHAnsi" w:hAnsiTheme="minorHAnsi" w:cstheme="minorHAnsi"/>
          <w:sz w:val="22"/>
          <w:szCs w:val="22"/>
        </w:rPr>
        <w:t>07.09.2026 r</w:t>
      </w:r>
      <w:r w:rsidRPr="00EF73D5">
        <w:rPr>
          <w:rFonts w:asciiTheme="minorHAnsi" w:hAnsiTheme="minorHAnsi" w:cstheme="minorHAnsi"/>
          <w:sz w:val="22"/>
          <w:szCs w:val="22"/>
        </w:rPr>
        <w:t>. Realizacja programu pod nazwą „Program wyrównywania różnic między regionami III” – Obszar</w:t>
      </w:r>
      <w:r w:rsidR="00EF73D5" w:rsidRPr="00EF73D5">
        <w:rPr>
          <w:rFonts w:asciiTheme="minorHAnsi" w:hAnsiTheme="minorHAnsi" w:cstheme="minorHAnsi"/>
          <w:sz w:val="22"/>
          <w:szCs w:val="22"/>
        </w:rPr>
        <w:t> </w:t>
      </w:r>
      <w:r w:rsidRPr="00EF73D5">
        <w:rPr>
          <w:rFonts w:asciiTheme="minorHAnsi" w:hAnsiTheme="minorHAnsi" w:cstheme="minorHAnsi"/>
          <w:sz w:val="22"/>
          <w:szCs w:val="22"/>
        </w:rPr>
        <w:t>D współfinansowana jest przez Państwowy Fundusz Rehabilitacji Osób Niepełnosprawnych (PFRON)</w:t>
      </w:r>
      <w:r w:rsidR="00C1015E">
        <w:rPr>
          <w:rFonts w:asciiTheme="minorHAnsi" w:hAnsiTheme="minorHAnsi" w:cstheme="minorHAnsi"/>
          <w:sz w:val="22"/>
          <w:szCs w:val="22"/>
        </w:rPr>
        <w:t>.</w:t>
      </w:r>
    </w:p>
    <w:p w14:paraId="491CA7AF" w14:textId="77777777" w:rsidR="00EF73D5" w:rsidRDefault="00C72DFD" w:rsidP="00EB4949">
      <w:pPr>
        <w:pStyle w:val="Akapitzlist"/>
        <w:numPr>
          <w:ilvl w:val="0"/>
          <w:numId w:val="64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F73D5">
        <w:rPr>
          <w:rFonts w:asciiTheme="minorHAnsi" w:hAnsiTheme="minorHAnsi" w:cstheme="minorHAnsi"/>
          <w:sz w:val="22"/>
          <w:szCs w:val="22"/>
        </w:rPr>
        <w:t>Zamawiający zobowiązuje się do odbioru przedmiotu umowy oraz do zapłaty umówionej ceny.</w:t>
      </w:r>
    </w:p>
    <w:p w14:paraId="3D34F3CA" w14:textId="77777777" w:rsidR="00EF73D5" w:rsidRDefault="00C72DFD" w:rsidP="00EB4949">
      <w:pPr>
        <w:pStyle w:val="Akapitzlist"/>
        <w:numPr>
          <w:ilvl w:val="0"/>
          <w:numId w:val="64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F73D5">
        <w:rPr>
          <w:rFonts w:asciiTheme="minorHAnsi" w:hAnsiTheme="minorHAnsi" w:cstheme="minorHAnsi"/>
          <w:sz w:val="22"/>
          <w:szCs w:val="22"/>
        </w:rPr>
        <w:t>Wykonawca jest zobowiązany do umieszczenia w widocznym miejscu na pojeździe z przodu i tyłu naklejki z symbolem: pojazd dla osób niepełnosprawnych.</w:t>
      </w:r>
    </w:p>
    <w:p w14:paraId="08BD257E" w14:textId="77777777" w:rsidR="00EF73D5" w:rsidRPr="00EF73D5" w:rsidRDefault="00F64A27" w:rsidP="00EB4949">
      <w:pPr>
        <w:pStyle w:val="Akapitzlist"/>
        <w:numPr>
          <w:ilvl w:val="0"/>
          <w:numId w:val="64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Wykonawca zobowiązuje się do dostarczenia </w:t>
      </w:r>
      <w:r w:rsidR="00C72DFD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pojazdu:</w:t>
      </w:r>
    </w:p>
    <w:p w14:paraId="6E5C65B6" w14:textId="77777777" w:rsidR="00EF73D5" w:rsidRPr="00C72DFD" w:rsidRDefault="00EF73D5" w:rsidP="00EB4949">
      <w:pPr>
        <w:pStyle w:val="Akapitzlist"/>
        <w:widowControl/>
        <w:numPr>
          <w:ilvl w:val="0"/>
          <w:numId w:val="31"/>
        </w:numPr>
        <w:suppressAutoHyphens w:val="0"/>
        <w:autoSpaceDE/>
        <w:spacing w:before="4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C72DFD">
        <w:rPr>
          <w:rFonts w:asciiTheme="minorHAnsi" w:eastAsia="Times New Roman" w:hAnsiTheme="minorHAnsi" w:cstheme="minorHAnsi"/>
          <w:sz w:val="22"/>
          <w:szCs w:val="22"/>
          <w:lang w:eastAsia="pl-PL"/>
        </w:rPr>
        <w:t>fabrycznie nowego, nieużywanego, pełnowartościowego, który nie służył do celów demonstracyjnych, ani nie był wykorzystywany wcześniej przez innego użytkownika, wolnego od wad fizycznych i prawnych, w tym obciążeń prawnych osób trzecich, niebędącego przedmiotem jakiegokolwiek postępowania lub zabezpieczenia,</w:t>
      </w:r>
    </w:p>
    <w:p w14:paraId="69B6EB41" w14:textId="77777777" w:rsidR="00EF73D5" w:rsidRPr="00C72DFD" w:rsidRDefault="00EF73D5" w:rsidP="00EB4949">
      <w:pPr>
        <w:pStyle w:val="Akapitzlist"/>
        <w:widowControl/>
        <w:numPr>
          <w:ilvl w:val="0"/>
          <w:numId w:val="31"/>
        </w:numPr>
        <w:suppressAutoHyphens w:val="0"/>
        <w:autoSpaceDE/>
        <w:spacing w:before="4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C72DFD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spełniającego wszelkie wymogi określone w obowiązujących przepisach prawa i normach mających zastosowanie do przedmiotu umowy oraz normy i wymagania techniczno- eksploatacyjne obowiązujące na terenie Unii Europejskiej, </w:t>
      </w:r>
    </w:p>
    <w:p w14:paraId="296C0B6F" w14:textId="77777777" w:rsidR="00EF73D5" w:rsidRPr="00C72DFD" w:rsidRDefault="00EF73D5" w:rsidP="00EB4949">
      <w:pPr>
        <w:pStyle w:val="Akapitzlist"/>
        <w:widowControl/>
        <w:numPr>
          <w:ilvl w:val="0"/>
          <w:numId w:val="31"/>
        </w:numPr>
        <w:suppressAutoHyphens w:val="0"/>
        <w:autoSpaceDE/>
        <w:spacing w:before="4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C72DFD">
        <w:rPr>
          <w:rFonts w:asciiTheme="minorHAnsi" w:eastAsia="Times New Roman" w:hAnsiTheme="minorHAnsi" w:cstheme="minorHAnsi"/>
          <w:sz w:val="22"/>
          <w:szCs w:val="22"/>
          <w:lang w:eastAsia="pl-PL"/>
        </w:rPr>
        <w:t>kompletnego i gotowego do użycia, zgodnie ze swym przeznaczeniem, bez konieczności dodatkowego dokonywania jakichkolwiek zakupów i inwestycji ze strony Zamawiającego,</w:t>
      </w:r>
    </w:p>
    <w:p w14:paraId="30FF6D9A" w14:textId="77777777" w:rsidR="00EF73D5" w:rsidRDefault="00EF73D5" w:rsidP="00EB4949">
      <w:pPr>
        <w:pStyle w:val="Akapitzlist"/>
        <w:widowControl/>
        <w:numPr>
          <w:ilvl w:val="0"/>
          <w:numId w:val="31"/>
        </w:numPr>
        <w:suppressAutoHyphens w:val="0"/>
        <w:autoSpaceDE/>
        <w:spacing w:before="4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>zgodn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ego</w:t>
      </w: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z oferowanymi przez Wykonawcę „parametrami technicznymi”, wynikającymi z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oferty Wykonawcy oraz OPZ. </w:t>
      </w:r>
    </w:p>
    <w:p w14:paraId="2FE9E7FC" w14:textId="5135199B" w:rsidR="00F64A27" w:rsidRPr="00EF73D5" w:rsidRDefault="00F64A27" w:rsidP="00EB4949">
      <w:pPr>
        <w:pStyle w:val="Akapitzlist"/>
        <w:numPr>
          <w:ilvl w:val="0"/>
          <w:numId w:val="64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Wydanie przedmiotu Umowy nastąpi na podstawie podpisanego przez obie strony protokołu</w:t>
      </w:r>
      <w:r w:rsidR="00943E08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. 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Z</w:t>
      </w:r>
      <w:r w:rsid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chwilą wydania Przedmiotu umowy nastąpi skutek w postaci przeniesienia na Zamawiającego własności Przedmiotu umowy.</w:t>
      </w:r>
    </w:p>
    <w:p w14:paraId="7962E7F4" w14:textId="085D8F43" w:rsidR="00F64A27" w:rsidRPr="00F64A27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lastRenderedPageBreak/>
        <w:t>§</w:t>
      </w:r>
      <w:r w:rsidR="00930D93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2.</w:t>
      </w:r>
    </w:p>
    <w:p w14:paraId="3C9B88D4" w14:textId="77777777" w:rsidR="00EF73D5" w:rsidRDefault="00F64A27" w:rsidP="00404962">
      <w:pPr>
        <w:widowControl/>
        <w:numPr>
          <w:ilvl w:val="0"/>
          <w:numId w:val="32"/>
        </w:numPr>
        <w:suppressAutoHyphens w:val="0"/>
        <w:autoSpaceDE/>
        <w:spacing w:before="60"/>
        <w:ind w:left="425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Wykonawca zobowiązany </w:t>
      </w:r>
      <w:r w:rsidR="00930D93"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>jest do wykonani</w:t>
      </w:r>
      <w:r w:rsidR="006F2CE5"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>a</w:t>
      </w:r>
      <w:r w:rsidR="00930D93"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przedmiotu zamówienia w terminie </w:t>
      </w:r>
      <w:r w:rsidR="006F2CE5"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do </w:t>
      </w:r>
      <w:r w:rsidR="00237619" w:rsidRPr="00943E0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6</w:t>
      </w:r>
      <w:r w:rsidR="00930D93" w:rsidRPr="00943E0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0 dni</w:t>
      </w:r>
      <w:r w:rsidR="00930D93"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od daty podpisania niniejszej umowy, </w:t>
      </w:r>
      <w:r w:rsidR="00930D93" w:rsidRPr="00943E08">
        <w:rPr>
          <w:rFonts w:asciiTheme="minorHAnsi" w:hAnsiTheme="minorHAnsi" w:cstheme="minorHAnsi"/>
          <w:sz w:val="22"/>
          <w:szCs w:val="22"/>
        </w:rPr>
        <w:t xml:space="preserve">jednak nie później niż do dnia </w:t>
      </w:r>
      <w:r w:rsidR="00930D93" w:rsidRPr="00943E08">
        <w:rPr>
          <w:rFonts w:asciiTheme="minorHAnsi" w:hAnsiTheme="minorHAnsi" w:cstheme="minorHAnsi"/>
          <w:b/>
          <w:bCs/>
          <w:sz w:val="22"/>
          <w:szCs w:val="22"/>
        </w:rPr>
        <w:t>30.11.2026 r</w:t>
      </w:r>
      <w:r w:rsidR="00930D93" w:rsidRPr="00943E08">
        <w:rPr>
          <w:rFonts w:asciiTheme="minorHAnsi" w:hAnsiTheme="minorHAnsi" w:cstheme="minorHAnsi"/>
          <w:sz w:val="22"/>
          <w:szCs w:val="22"/>
        </w:rPr>
        <w:t>.</w:t>
      </w:r>
      <w:r w:rsidR="00930D93" w:rsidRPr="00943E08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14:paraId="701A7FD6" w14:textId="607C8A43" w:rsidR="00943E08" w:rsidRPr="00EF73D5" w:rsidRDefault="00943E08" w:rsidP="00404962">
      <w:pPr>
        <w:widowControl/>
        <w:numPr>
          <w:ilvl w:val="0"/>
          <w:numId w:val="32"/>
        </w:numPr>
        <w:suppressAutoHyphens w:val="0"/>
        <w:autoSpaceDE/>
        <w:spacing w:before="60"/>
        <w:ind w:left="425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Theme="minorHAnsi" w:hAnsiTheme="minorHAnsi" w:cstheme="minorHAnsi"/>
          <w:sz w:val="22"/>
          <w:szCs w:val="22"/>
        </w:rPr>
        <w:t>Wykonawca oświadcza, że zobowiązuje się do wykonania przedmiotu umowy zgodnie z ustalonym niniejszą umową zakresem, SWZ, właściwymi normami i odpowiednimi przepisami prawa, w</w:t>
      </w:r>
      <w:r w:rsidR="00EF73D5">
        <w:rPr>
          <w:rFonts w:asciiTheme="minorHAnsi" w:hAnsiTheme="minorHAnsi" w:cstheme="minorHAnsi"/>
          <w:sz w:val="22"/>
          <w:szCs w:val="22"/>
        </w:rPr>
        <w:t> </w:t>
      </w:r>
      <w:r w:rsidRPr="00EF73D5">
        <w:rPr>
          <w:rFonts w:asciiTheme="minorHAnsi" w:hAnsiTheme="minorHAnsi" w:cstheme="minorHAnsi"/>
          <w:sz w:val="22"/>
          <w:szCs w:val="22"/>
        </w:rPr>
        <w:t>sposób zapewniający dostępność dla wszystkich użytkowników, w tym</w:t>
      </w:r>
      <w:r w:rsidRPr="00EF73D5">
        <w:rPr>
          <w:rFonts w:asciiTheme="minorHAnsi" w:hAnsiTheme="minorHAnsi" w:cstheme="minorHAnsi"/>
          <w:bCs/>
          <w:sz w:val="22"/>
          <w:szCs w:val="22"/>
        </w:rPr>
        <w:t xml:space="preserve"> zapewnienia dostępności osobom ze szczególnymi potrzebami, z uwzględnieniem minimalnych wymagań, o</w:t>
      </w:r>
      <w:r w:rsidR="00EF73D5">
        <w:rPr>
          <w:rFonts w:asciiTheme="minorHAnsi" w:hAnsiTheme="minorHAnsi" w:cstheme="minorHAnsi"/>
          <w:bCs/>
          <w:sz w:val="22"/>
          <w:szCs w:val="22"/>
        </w:rPr>
        <w:t> </w:t>
      </w:r>
      <w:r w:rsidRPr="00EF73D5">
        <w:rPr>
          <w:rFonts w:asciiTheme="minorHAnsi" w:hAnsiTheme="minorHAnsi" w:cstheme="minorHAnsi"/>
          <w:bCs/>
          <w:sz w:val="22"/>
          <w:szCs w:val="22"/>
        </w:rPr>
        <w:t>których mowa w art.</w:t>
      </w:r>
      <w:r w:rsidR="00EF73D5">
        <w:rPr>
          <w:rFonts w:asciiTheme="minorHAnsi" w:hAnsiTheme="minorHAnsi" w:cstheme="minorHAnsi"/>
          <w:bCs/>
          <w:sz w:val="22"/>
          <w:szCs w:val="22"/>
        </w:rPr>
        <w:t> </w:t>
      </w:r>
      <w:r w:rsidRPr="00EF73D5">
        <w:rPr>
          <w:rFonts w:asciiTheme="minorHAnsi" w:hAnsiTheme="minorHAnsi" w:cstheme="minorHAnsi"/>
          <w:bCs/>
          <w:sz w:val="22"/>
          <w:szCs w:val="22"/>
        </w:rPr>
        <w:t>6 ustawy z dnia 19 lipca 2019</w:t>
      </w:r>
      <w:r w:rsidR="00EF73D5">
        <w:rPr>
          <w:rFonts w:asciiTheme="minorHAnsi" w:hAnsiTheme="minorHAnsi" w:cstheme="minorHAnsi"/>
          <w:bCs/>
          <w:sz w:val="22"/>
          <w:szCs w:val="22"/>
        </w:rPr>
        <w:t> </w:t>
      </w:r>
      <w:r w:rsidRPr="00EF73D5">
        <w:rPr>
          <w:rFonts w:asciiTheme="minorHAnsi" w:hAnsiTheme="minorHAnsi" w:cstheme="minorHAnsi"/>
          <w:bCs/>
          <w:sz w:val="22"/>
          <w:szCs w:val="22"/>
        </w:rPr>
        <w:t>r. o zapewnianiu dostępności osobom ze szczególnymi potrzebami (</w:t>
      </w:r>
      <w:r w:rsidRPr="00EF73D5">
        <w:rPr>
          <w:rFonts w:asciiTheme="minorHAnsi" w:hAnsiTheme="minorHAnsi" w:cstheme="minorHAnsi"/>
          <w:sz w:val="22"/>
          <w:szCs w:val="22"/>
        </w:rPr>
        <w:t>Dz.</w:t>
      </w:r>
      <w:r w:rsidR="00EF73D5">
        <w:rPr>
          <w:rFonts w:asciiTheme="minorHAnsi" w:hAnsiTheme="minorHAnsi" w:cstheme="minorHAnsi"/>
          <w:sz w:val="22"/>
          <w:szCs w:val="22"/>
        </w:rPr>
        <w:t> </w:t>
      </w:r>
      <w:r w:rsidRPr="00EF73D5">
        <w:rPr>
          <w:rFonts w:asciiTheme="minorHAnsi" w:hAnsiTheme="minorHAnsi" w:cstheme="minorHAnsi"/>
          <w:sz w:val="22"/>
          <w:szCs w:val="22"/>
        </w:rPr>
        <w:t>U. z 2024</w:t>
      </w:r>
      <w:r w:rsidR="00EF73D5">
        <w:rPr>
          <w:rFonts w:asciiTheme="minorHAnsi" w:hAnsiTheme="minorHAnsi" w:cstheme="minorHAnsi"/>
          <w:sz w:val="22"/>
          <w:szCs w:val="22"/>
        </w:rPr>
        <w:t> </w:t>
      </w:r>
      <w:r w:rsidRPr="00EF73D5">
        <w:rPr>
          <w:rFonts w:asciiTheme="minorHAnsi" w:hAnsiTheme="minorHAnsi" w:cstheme="minorHAnsi"/>
          <w:sz w:val="22"/>
          <w:szCs w:val="22"/>
        </w:rPr>
        <w:t>r. poz.</w:t>
      </w:r>
      <w:r w:rsidR="00EF73D5">
        <w:rPr>
          <w:rFonts w:asciiTheme="minorHAnsi" w:hAnsiTheme="minorHAnsi" w:cstheme="minorHAnsi"/>
          <w:sz w:val="22"/>
          <w:szCs w:val="22"/>
        </w:rPr>
        <w:t> </w:t>
      </w:r>
      <w:r w:rsidRPr="00EF73D5">
        <w:rPr>
          <w:rFonts w:asciiTheme="minorHAnsi" w:hAnsiTheme="minorHAnsi" w:cstheme="minorHAnsi"/>
          <w:sz w:val="22"/>
          <w:szCs w:val="22"/>
        </w:rPr>
        <w:t>1411, ze zm.</w:t>
      </w:r>
      <w:r w:rsidRPr="00EF73D5">
        <w:rPr>
          <w:rFonts w:asciiTheme="minorHAnsi" w:hAnsiTheme="minorHAnsi" w:cstheme="minorHAnsi"/>
          <w:bCs/>
          <w:sz w:val="22"/>
          <w:szCs w:val="22"/>
        </w:rPr>
        <w:t xml:space="preserve">). </w:t>
      </w:r>
    </w:p>
    <w:p w14:paraId="7D151F07" w14:textId="41BDB490" w:rsidR="00F64A27" w:rsidRPr="00F64A27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§</w:t>
      </w:r>
      <w:r w:rsidR="00930D93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3</w:t>
      </w:r>
      <w:r w:rsidR="00930D93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.</w:t>
      </w:r>
    </w:p>
    <w:p w14:paraId="17ABCA55" w14:textId="77777777" w:rsidR="00EF73D5" w:rsidRDefault="00F64A27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Za wykonanie przedmiotu zamówienia objętego niniejszą umową ustala się wynagrodzenie ryczałtowe brutto w wysokości </w:t>
      </w:r>
      <w:r w:rsidR="00EF73D5" w:rsidRPr="00EF73D5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412 050,00 </w:t>
      </w:r>
      <w:r w:rsidRPr="00EF73D5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zł</w:t>
      </w: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(słownie: </w:t>
      </w:r>
      <w:r w:rsid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czterysta dwanaście tysięcy pięćdziesiąt złotych 00/100</w:t>
      </w: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), w tym podatek VAT </w:t>
      </w:r>
      <w:r w:rsid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23</w:t>
      </w: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% w kwocie </w:t>
      </w:r>
      <w:r w:rsid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77 050,00 zł</w:t>
      </w:r>
      <w:r w:rsidRPr="00F64A2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. </w:t>
      </w:r>
      <w:r w:rsidR="00930D93">
        <w:rPr>
          <w:rFonts w:asciiTheme="minorHAnsi" w:eastAsia="Times New Roman" w:hAnsiTheme="minorHAnsi" w:cstheme="minorHAnsi"/>
          <w:sz w:val="22"/>
          <w:szCs w:val="22"/>
          <w:lang w:eastAsia="pl-PL"/>
        </w:rPr>
        <w:t>Zamówienie podlega publikacji w CRU.</w:t>
      </w:r>
    </w:p>
    <w:p w14:paraId="59023605" w14:textId="77777777" w:rsidR="00EF73D5" w:rsidRDefault="00F64A27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Cena przedmiotu umowy określona w ust. 1 jest ceną ryczałtową i nie ulegnie zmianie przez cały okres realizacji Przedmiotu umowy. </w:t>
      </w:r>
    </w:p>
    <w:p w14:paraId="2FA437D1" w14:textId="77777777" w:rsidR="00EF73D5" w:rsidRDefault="00F64A27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Wynagrodzenie Wykonawcy, o którym mowa w ust.</w:t>
      </w:r>
      <w:r w:rsidR="00930D93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1 obejmuje wszelkie koszty związane z</w:t>
      </w:r>
      <w:r w:rsidR="00930D93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należytą realizacją Przedmiotu umowy, w tym w szczególności cenę dostawy, ubezpieczenia na czas transportu, rękojmi</w:t>
      </w:r>
      <w:r w:rsidR="00943E08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i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gwarancji</w:t>
      </w:r>
      <w:r w:rsidR="00943E08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. 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Niedoszacowanie, pominięcie lub brak rozpoznania zakresu Przedmiotu umowy nie może być podstawą do żądania zmiany wynagrodzenia ryczałtowego określonego w ust.</w:t>
      </w:r>
      <w:r w:rsidR="00930D93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1 </w:t>
      </w:r>
    </w:p>
    <w:p w14:paraId="273B7E53" w14:textId="2DAF0D76" w:rsidR="00751078" w:rsidRPr="00EF73D5" w:rsidRDefault="00F64A27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>Zapłata wynagrodzenia nastąpi w terminie do 30 dni od daty dostarczenia Zamawiającemu przez Wykonawcę prawidłowo wystawionej faktury/rachunku oraz po odbiorze Przedmiotu umowy, potwierdzonym protokołem</w:t>
      </w:r>
      <w:r w:rsidR="00943E08"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="00751078" w:rsidRPr="00EF73D5">
        <w:rPr>
          <w:rFonts w:ascii="Calibri" w:hAnsi="Calibri" w:cs="Calibri"/>
          <w:sz w:val="22"/>
          <w:szCs w:val="22"/>
        </w:rPr>
        <w:t>zgodnie z następującymi danymi:</w:t>
      </w:r>
    </w:p>
    <w:p w14:paraId="2D08D44D" w14:textId="77777777" w:rsidR="00751078" w:rsidRDefault="00751078" w:rsidP="00404962">
      <w:pPr>
        <w:widowControl/>
        <w:tabs>
          <w:tab w:val="left" w:pos="426"/>
        </w:tabs>
        <w:suppressAutoHyphens w:val="0"/>
        <w:autoSpaceDE/>
        <w:spacing w:before="60"/>
        <w:ind w:left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751078">
        <w:rPr>
          <w:rFonts w:ascii="Calibri" w:hAnsi="Calibri" w:cs="Calibri"/>
          <w:sz w:val="22"/>
          <w:szCs w:val="22"/>
          <w:u w:val="single"/>
        </w:rPr>
        <w:t>Nabywca:</w:t>
      </w:r>
      <w:r w:rsidRPr="00751078">
        <w:rPr>
          <w:rFonts w:ascii="Calibri" w:hAnsi="Calibri" w:cs="Calibri"/>
          <w:sz w:val="22"/>
          <w:szCs w:val="22"/>
        </w:rPr>
        <w:t xml:space="preserve"> Powiat Pułtuski, ul. Marii Skłodowskiej-Curie 11, 06-100 Pułtusk, NIP 568 16 18</w:t>
      </w:r>
      <w:r>
        <w:rPr>
          <w:rFonts w:ascii="Calibri" w:hAnsi="Calibri" w:cs="Calibri"/>
          <w:sz w:val="22"/>
          <w:szCs w:val="22"/>
        </w:rPr>
        <w:t> </w:t>
      </w:r>
      <w:r w:rsidRPr="00751078">
        <w:rPr>
          <w:rFonts w:ascii="Calibri" w:hAnsi="Calibri" w:cs="Calibri"/>
          <w:sz w:val="22"/>
          <w:szCs w:val="22"/>
        </w:rPr>
        <w:t>062,</w:t>
      </w:r>
    </w:p>
    <w:p w14:paraId="25D2B896" w14:textId="77777777" w:rsidR="00EF73D5" w:rsidRDefault="00751078" w:rsidP="00404962">
      <w:pPr>
        <w:widowControl/>
        <w:tabs>
          <w:tab w:val="left" w:pos="426"/>
        </w:tabs>
        <w:suppressAutoHyphens w:val="0"/>
        <w:autoSpaceDE/>
        <w:spacing w:before="60"/>
        <w:ind w:left="425"/>
        <w:jc w:val="both"/>
        <w:rPr>
          <w:rFonts w:ascii="Calibri" w:hAnsi="Calibri" w:cs="Calibri"/>
          <w:sz w:val="22"/>
          <w:szCs w:val="22"/>
        </w:rPr>
      </w:pPr>
      <w:r w:rsidRPr="00751078">
        <w:rPr>
          <w:rFonts w:ascii="Calibri" w:hAnsi="Calibri" w:cs="Calibri"/>
          <w:sz w:val="22"/>
          <w:szCs w:val="22"/>
          <w:u w:val="single"/>
        </w:rPr>
        <w:t>Odbiorca:</w:t>
      </w:r>
      <w:r w:rsidRPr="00751078">
        <w:rPr>
          <w:rFonts w:ascii="Calibri" w:hAnsi="Calibri" w:cs="Calibri"/>
          <w:sz w:val="22"/>
          <w:szCs w:val="22"/>
        </w:rPr>
        <w:t xml:space="preserve"> Starostwo Powiatowe w Pułtusku, ul. Marii Skłodowskiej-Curie 11, 06-100 Pułtusk</w:t>
      </w:r>
      <w:r w:rsidR="001C6E38">
        <w:rPr>
          <w:rFonts w:ascii="Calibri" w:hAnsi="Calibri" w:cs="Calibri"/>
          <w:sz w:val="22"/>
          <w:szCs w:val="22"/>
        </w:rPr>
        <w:t>,</w:t>
      </w:r>
    </w:p>
    <w:p w14:paraId="5B5188E3" w14:textId="7B4E5E5F" w:rsidR="001C6E38" w:rsidRPr="00EF73D5" w:rsidRDefault="001C6E38" w:rsidP="00404962">
      <w:pPr>
        <w:widowControl/>
        <w:tabs>
          <w:tab w:val="left" w:pos="426"/>
        </w:tabs>
        <w:suppressAutoHyphens w:val="0"/>
        <w:autoSpaceDE/>
        <w:spacing w:before="60"/>
        <w:ind w:left="425"/>
        <w:jc w:val="both"/>
        <w:rPr>
          <w:rFonts w:ascii="Calibri" w:hAnsi="Calibri" w:cs="Calibri"/>
          <w:sz w:val="22"/>
          <w:szCs w:val="22"/>
        </w:rPr>
      </w:pPr>
      <w:r w:rsidRPr="001C6E38">
        <w:rPr>
          <w:rFonts w:asciiTheme="minorHAnsi" w:eastAsia="Times New Roman" w:hAnsiTheme="minorHAnsi" w:cstheme="minorHAnsi"/>
          <w:sz w:val="22"/>
          <w:szCs w:val="22"/>
          <w:lang w:eastAsia="pl-PL"/>
        </w:rPr>
        <w:t>pod warunkiem posiadania na koncie Zamawiającego środków finansowych z udzielonego dofinansowania. W przypadku braku przekazania środków na konto Zamawiającego z budżetu państwa, zrealizowanie płatności nastąpi w ciągu 14</w:t>
      </w:r>
      <w:r w:rsid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1C6E38">
        <w:rPr>
          <w:rFonts w:asciiTheme="minorHAnsi" w:eastAsia="Times New Roman" w:hAnsiTheme="minorHAnsi" w:cstheme="minorHAnsi"/>
          <w:sz w:val="22"/>
          <w:szCs w:val="22"/>
          <w:lang w:eastAsia="pl-PL"/>
        </w:rPr>
        <w:t>dni od daty ich wpływu na konto Zamawiającego, bez odsetek.</w:t>
      </w:r>
    </w:p>
    <w:p w14:paraId="1B7C23C6" w14:textId="77777777" w:rsidR="00EF73D5" w:rsidRDefault="00F64A27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D5431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Zamawiający wstrzyma, do czasu ustania przyczyny, płatności faktury, w przypadku niewywiązywania się Wykonawcy z któregokolwiek z zobowiązań wynikających z niniejszej umowy oraz obowiązujących przepisów prawa. W takim przypadku, Wykonawcy nie przysługują odsetki za opóźnienie od wstrzymanej płatności. </w:t>
      </w:r>
    </w:p>
    <w:p w14:paraId="5839754F" w14:textId="77777777" w:rsidR="00EF73D5" w:rsidRDefault="00F64A27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Za dzień zapłaty uważa się dzień obciążenia rachunku bankowego Zamawiającego. </w:t>
      </w:r>
    </w:p>
    <w:p w14:paraId="6A1F7830" w14:textId="21265FE4" w:rsidR="00D54319" w:rsidRPr="00EF73D5" w:rsidRDefault="00D54319" w:rsidP="00404962">
      <w:pPr>
        <w:widowControl/>
        <w:numPr>
          <w:ilvl w:val="0"/>
          <w:numId w:val="33"/>
        </w:numPr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hAnsi="Calibri" w:cs="Calibri"/>
          <w:sz w:val="22"/>
          <w:szCs w:val="22"/>
        </w:rPr>
        <w:t>W przypadku, gdy Wykonawca będzie wystawiał fakturę w Krajowym Systemie e-Faktur (KSeF) fakturę należy wystawić na rzecz:</w:t>
      </w:r>
    </w:p>
    <w:p w14:paraId="7F260600" w14:textId="77777777" w:rsidR="00D54319" w:rsidRPr="001636D8" w:rsidRDefault="00D54319" w:rsidP="006B56CE">
      <w:pPr>
        <w:pStyle w:val="Akapitzlist"/>
        <w:spacing w:before="60"/>
        <w:ind w:left="425"/>
        <w:contextualSpacing w:val="0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 xml:space="preserve">Nabywca (podmiot2): </w:t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  <w:t>Powiat Pułtuski</w:t>
      </w:r>
    </w:p>
    <w:p w14:paraId="70C13D7C" w14:textId="77777777" w:rsidR="00D54319" w:rsidRPr="001636D8" w:rsidRDefault="00D54319" w:rsidP="00404962">
      <w:pPr>
        <w:pStyle w:val="Akapitzlist"/>
        <w:ind w:left="425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  <w:t>ul. Marii Skłodowskiej-Curie 11</w:t>
      </w:r>
    </w:p>
    <w:p w14:paraId="4060B841" w14:textId="77777777" w:rsidR="00D54319" w:rsidRPr="001636D8" w:rsidRDefault="00D54319" w:rsidP="00404962">
      <w:pPr>
        <w:pStyle w:val="Akapitzlist"/>
        <w:ind w:left="425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  <w:t>06-100 Pułtusk</w:t>
      </w:r>
    </w:p>
    <w:p w14:paraId="59897957" w14:textId="77777777" w:rsidR="00D54319" w:rsidRPr="001636D8" w:rsidRDefault="00D54319" w:rsidP="00404962">
      <w:pPr>
        <w:pStyle w:val="Akapitzlist"/>
        <w:ind w:left="3965" w:firstLine="283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>NIP: 568 16 18 062</w:t>
      </w:r>
    </w:p>
    <w:p w14:paraId="0A00F5BF" w14:textId="77777777" w:rsidR="00D54319" w:rsidRPr="001636D8" w:rsidRDefault="00D54319" w:rsidP="006B56CE">
      <w:pPr>
        <w:pStyle w:val="Akapitzlist"/>
        <w:spacing w:before="60"/>
        <w:ind w:left="425"/>
        <w:contextualSpacing w:val="0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 xml:space="preserve">Odbiorca (podmiot inny/podmiot3): </w:t>
      </w:r>
      <w:r w:rsidRPr="001636D8">
        <w:rPr>
          <w:rFonts w:ascii="Calibri" w:hAnsi="Calibri" w:cs="Calibri"/>
          <w:sz w:val="22"/>
          <w:szCs w:val="22"/>
        </w:rPr>
        <w:tab/>
        <w:t>Starostwo Powiatowe w Pułtusku</w:t>
      </w:r>
    </w:p>
    <w:p w14:paraId="61E04C85" w14:textId="77777777" w:rsidR="00D54319" w:rsidRPr="001636D8" w:rsidRDefault="00D54319" w:rsidP="00404962">
      <w:pPr>
        <w:pStyle w:val="Akapitzlist"/>
        <w:ind w:left="425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  <w:t>ul. Marii Skłodowskiej-Curie 11</w:t>
      </w:r>
    </w:p>
    <w:p w14:paraId="74E463A1" w14:textId="77777777" w:rsidR="00D54319" w:rsidRPr="001636D8" w:rsidRDefault="00D54319" w:rsidP="00404962">
      <w:pPr>
        <w:pStyle w:val="Akapitzlist"/>
        <w:ind w:left="425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  <w:t>06-100 Pułtusk</w:t>
      </w:r>
    </w:p>
    <w:p w14:paraId="74691A62" w14:textId="3BDBA49B" w:rsidR="00D54319" w:rsidRPr="00D54319" w:rsidRDefault="00D54319" w:rsidP="00404962">
      <w:pPr>
        <w:pStyle w:val="Akapitzlist"/>
        <w:ind w:left="425"/>
        <w:jc w:val="both"/>
        <w:rPr>
          <w:rFonts w:ascii="Calibri" w:hAnsi="Calibri" w:cs="Calibri"/>
          <w:sz w:val="22"/>
          <w:szCs w:val="22"/>
        </w:rPr>
      </w:pP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</w:r>
      <w:r w:rsidRPr="001636D8">
        <w:rPr>
          <w:rFonts w:ascii="Calibri" w:hAnsi="Calibri" w:cs="Calibri"/>
          <w:sz w:val="22"/>
          <w:szCs w:val="22"/>
        </w:rPr>
        <w:tab/>
        <w:t>NIP: 568 14 17</w:t>
      </w:r>
      <w:r>
        <w:rPr>
          <w:rFonts w:ascii="Calibri" w:hAnsi="Calibri" w:cs="Calibri"/>
          <w:sz w:val="22"/>
          <w:szCs w:val="22"/>
        </w:rPr>
        <w:t> </w:t>
      </w:r>
      <w:r w:rsidRPr="001636D8">
        <w:rPr>
          <w:rFonts w:ascii="Calibri" w:hAnsi="Calibri" w:cs="Calibri"/>
          <w:sz w:val="22"/>
          <w:szCs w:val="22"/>
        </w:rPr>
        <w:t>174</w:t>
      </w:r>
    </w:p>
    <w:p w14:paraId="17EC42E2" w14:textId="77777777" w:rsidR="00EF73D5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D54319">
        <w:rPr>
          <w:rFonts w:ascii="Calibri" w:hAnsi="Calibri" w:cs="Calibri"/>
          <w:sz w:val="22"/>
          <w:szCs w:val="22"/>
        </w:rPr>
        <w:t>W przypadku, o którym mowa w ust. </w:t>
      </w:r>
      <w:r w:rsidR="00751078">
        <w:rPr>
          <w:rFonts w:ascii="Calibri" w:hAnsi="Calibri" w:cs="Calibri"/>
          <w:sz w:val="22"/>
          <w:szCs w:val="22"/>
        </w:rPr>
        <w:t>7</w:t>
      </w:r>
      <w:r w:rsidRPr="00D54319">
        <w:rPr>
          <w:rFonts w:ascii="Calibri" w:hAnsi="Calibri" w:cs="Calibri"/>
          <w:sz w:val="22"/>
          <w:szCs w:val="22"/>
        </w:rPr>
        <w:t xml:space="preserve"> faktury będą wystawiane i odbierane za pośrednictwem Krajowego Systemu e-Faktur (KSeF), zgodnie z obowiązującymi przepisami prawa. Co do terminu płatności ust. </w:t>
      </w:r>
      <w:r w:rsidR="00683626">
        <w:rPr>
          <w:rFonts w:ascii="Calibri" w:hAnsi="Calibri" w:cs="Calibri"/>
          <w:sz w:val="22"/>
          <w:szCs w:val="22"/>
        </w:rPr>
        <w:t>4</w:t>
      </w:r>
      <w:r w:rsidRPr="00D54319">
        <w:rPr>
          <w:rFonts w:ascii="Calibri" w:hAnsi="Calibri" w:cs="Calibri"/>
          <w:sz w:val="22"/>
          <w:szCs w:val="22"/>
        </w:rPr>
        <w:t xml:space="preserve"> stosuje się odpowiednio. Za dzień doręczenia faktury uznaje się dzień przydzielenia jej numeru w KSeF, z zastrzeżeniem ust. </w:t>
      </w:r>
      <w:r w:rsidR="00683626">
        <w:rPr>
          <w:rFonts w:ascii="Calibri" w:hAnsi="Calibri" w:cs="Calibri"/>
          <w:sz w:val="22"/>
          <w:szCs w:val="22"/>
        </w:rPr>
        <w:t>9</w:t>
      </w:r>
      <w:r w:rsidRPr="00D54319">
        <w:rPr>
          <w:rFonts w:ascii="Calibri" w:hAnsi="Calibri" w:cs="Calibri"/>
          <w:sz w:val="22"/>
          <w:szCs w:val="22"/>
        </w:rPr>
        <w:t>.</w:t>
      </w:r>
    </w:p>
    <w:p w14:paraId="6FB1A232" w14:textId="77777777" w:rsidR="00EF73D5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hAnsi="Calibri" w:cs="Calibri"/>
          <w:sz w:val="22"/>
          <w:szCs w:val="22"/>
        </w:rPr>
        <w:lastRenderedPageBreak/>
        <w:t xml:space="preserve">W przypadku awarii KSeF, faktury będą tymczasowo przesyłane w formie elektronicznej w formacie pliku PDF za pośrednictwem poczty elektronicznej na adres e-mail: </w:t>
      </w:r>
      <w:hyperlink r:id="rId9" w:history="1">
        <w:r w:rsidRPr="00EF73D5">
          <w:rPr>
            <w:rStyle w:val="Hipercze"/>
            <w:rFonts w:ascii="Calibri" w:hAnsi="Calibri" w:cs="Calibri"/>
            <w:sz w:val="22"/>
            <w:szCs w:val="22"/>
          </w:rPr>
          <w:t>kancelaria@powiatpultuski.pl</w:t>
        </w:r>
      </w:hyperlink>
      <w:r w:rsidRPr="00EF73D5">
        <w:rPr>
          <w:rFonts w:ascii="Calibri" w:hAnsi="Calibri" w:cs="Calibri"/>
          <w:sz w:val="22"/>
          <w:szCs w:val="22"/>
        </w:rPr>
        <w:t>.</w:t>
      </w:r>
    </w:p>
    <w:p w14:paraId="14BC293F" w14:textId="3A82F302" w:rsidR="00EF73D5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hAnsi="Calibri" w:cs="Calibri"/>
          <w:sz w:val="22"/>
          <w:szCs w:val="22"/>
        </w:rPr>
        <w:t xml:space="preserve">Za dzień doręczenia faktury wystawionej w czasie trwania awarii KSeF uznaje się dzień </w:t>
      </w:r>
      <w:r w:rsidR="00EB4949">
        <w:rPr>
          <w:rFonts w:ascii="Calibri" w:hAnsi="Calibri" w:cs="Calibri"/>
          <w:sz w:val="22"/>
          <w:szCs w:val="22"/>
        </w:rPr>
        <w:br/>
      </w:r>
      <w:r w:rsidRPr="00EF73D5">
        <w:rPr>
          <w:rFonts w:ascii="Calibri" w:hAnsi="Calibri" w:cs="Calibri"/>
          <w:sz w:val="22"/>
          <w:szCs w:val="22"/>
        </w:rPr>
        <w:t xml:space="preserve">wpływu wiadomości zawierającej fakturę w formacie pliku PDF na adres e-mail: </w:t>
      </w:r>
      <w:hyperlink r:id="rId10" w:history="1">
        <w:r w:rsidRPr="00EF73D5">
          <w:rPr>
            <w:rStyle w:val="Hipercze"/>
            <w:rFonts w:ascii="Calibri" w:hAnsi="Calibri" w:cs="Calibri"/>
            <w:sz w:val="22"/>
            <w:szCs w:val="22"/>
          </w:rPr>
          <w:t>kancelaria@powiatpultuski.pl</w:t>
        </w:r>
      </w:hyperlink>
      <w:r w:rsidRPr="00EF73D5">
        <w:rPr>
          <w:rFonts w:ascii="Calibri" w:hAnsi="Calibri" w:cs="Calibri"/>
          <w:sz w:val="22"/>
          <w:szCs w:val="22"/>
        </w:rPr>
        <w:t>, albo dzień przydzielenia jej numeru w KSeF, w zależności, które z tych zdarzeń nastąpiło wcześniej. Doręczenie w KSeF faktury wystawionej w czasie trwania awarii nie skutkuje rozpoczęciem biegu terminu płatności.</w:t>
      </w:r>
    </w:p>
    <w:p w14:paraId="55BB79FF" w14:textId="77777777" w:rsidR="00EF73D5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hAnsi="Calibri" w:cs="Calibri"/>
          <w:sz w:val="22"/>
          <w:szCs w:val="22"/>
        </w:rPr>
        <w:t>W przypadku niedostępności KSeF po stronie Wykonawcy za dzień doręczenia faktury uznaje się dzień przydzielenia jej numeru w KSeF. Przez tryb niedostępności KSeF należy rozumieć niedostępność, o której stanowi przepis art. 106ne ust. 4 ustawy z dnia 11 marca 2004 r. o</w:t>
      </w:r>
      <w:r w:rsidR="00751078" w:rsidRPr="00EF73D5">
        <w:rPr>
          <w:rFonts w:ascii="Calibri" w:hAnsi="Calibri" w:cs="Calibri"/>
          <w:sz w:val="22"/>
          <w:szCs w:val="22"/>
        </w:rPr>
        <w:t> </w:t>
      </w:r>
      <w:r w:rsidRPr="00EF73D5">
        <w:rPr>
          <w:rFonts w:ascii="Calibri" w:hAnsi="Calibri" w:cs="Calibri"/>
          <w:sz w:val="22"/>
          <w:szCs w:val="22"/>
        </w:rPr>
        <w:t>podatku od towarów i usług, a także tryb offline24, o którym stanowią przepisy art. 106nda ust. 1 i 2 ustawy z dnia 11 marca 2004 r. o podatku od towarów i usług.</w:t>
      </w:r>
    </w:p>
    <w:p w14:paraId="3C5807DF" w14:textId="77777777" w:rsidR="00EF73D5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hAnsi="Calibri" w:cs="Calibri"/>
          <w:sz w:val="22"/>
          <w:szCs w:val="22"/>
        </w:rPr>
        <w:t xml:space="preserve">W przypadku faktury wystawionej w czasie trwania awarii KSeF zapłata wynagrodzenia nastąpi na podstawie prawidłowo wystawionej faktury w terminie </w:t>
      </w:r>
      <w:r w:rsidR="00683626" w:rsidRPr="00EF73D5">
        <w:rPr>
          <w:rFonts w:ascii="Calibri" w:hAnsi="Calibri" w:cs="Calibri"/>
          <w:sz w:val="22"/>
          <w:szCs w:val="22"/>
        </w:rPr>
        <w:t>30</w:t>
      </w:r>
      <w:r w:rsidRPr="00EF73D5">
        <w:rPr>
          <w:rFonts w:ascii="Calibri" w:hAnsi="Calibri" w:cs="Calibri"/>
          <w:sz w:val="22"/>
          <w:szCs w:val="22"/>
        </w:rPr>
        <w:t xml:space="preserve"> dni liczonym od pierwszego dnia roboczego po dniu potwierdzenia otrzymania wiadomości zawierającej fakturę w formacie pliku PDF na adres e-mail: </w:t>
      </w:r>
      <w:hyperlink r:id="rId11" w:history="1">
        <w:r w:rsidRPr="00EF73D5">
          <w:rPr>
            <w:rStyle w:val="Hipercze"/>
            <w:rFonts w:ascii="Calibri" w:hAnsi="Calibri" w:cs="Calibri"/>
            <w:sz w:val="22"/>
            <w:szCs w:val="22"/>
          </w:rPr>
          <w:t>kancelaria@powiatpultuski.pl</w:t>
        </w:r>
      </w:hyperlink>
      <w:r w:rsidRPr="00EF73D5">
        <w:rPr>
          <w:rFonts w:ascii="Calibri" w:hAnsi="Calibri" w:cs="Calibri"/>
          <w:sz w:val="22"/>
          <w:szCs w:val="22"/>
        </w:rPr>
        <w:t>, na rachunek bankowy Wykonawcy wskazany w fakturze.</w:t>
      </w:r>
    </w:p>
    <w:p w14:paraId="4669331A" w14:textId="77777777" w:rsidR="00EF73D5" w:rsidRPr="00EF73D5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eastAsia="Calibri" w:hAnsi="Calibri" w:cs="Calibri"/>
          <w:sz w:val="22"/>
          <w:szCs w:val="22"/>
          <w:shd w:val="clear" w:color="auto" w:fill="FFFFFF"/>
        </w:rPr>
        <w:t>Zamawiający zastrzega że, płatność nastąpi na podstawie prawidłowo wystawionej faktury. Za prawidłowo wystawioną uznaje się fakturę:</w:t>
      </w:r>
    </w:p>
    <w:p w14:paraId="1CD5F416" w14:textId="77777777" w:rsidR="00EF73D5" w:rsidRDefault="00EF73D5" w:rsidP="00404962">
      <w:pPr>
        <w:numPr>
          <w:ilvl w:val="0"/>
          <w:numId w:val="42"/>
        </w:numPr>
        <w:spacing w:before="60"/>
        <w:ind w:left="850" w:hanging="425"/>
        <w:jc w:val="both"/>
        <w:rPr>
          <w:rFonts w:ascii="Calibri" w:eastAsia="Calibri" w:hAnsi="Calibri" w:cs="Calibri"/>
          <w:sz w:val="22"/>
          <w:szCs w:val="22"/>
          <w:shd w:val="clear" w:color="auto" w:fill="FFFFFF"/>
        </w:rPr>
      </w:pPr>
      <w:r w:rsidRPr="001636D8">
        <w:rPr>
          <w:rFonts w:ascii="Calibri" w:eastAsia="Calibri" w:hAnsi="Calibri" w:cs="Calibri"/>
          <w:sz w:val="22"/>
          <w:szCs w:val="22"/>
          <w:shd w:val="clear" w:color="auto" w:fill="FFFFFF"/>
        </w:rPr>
        <w:t>wystawioną w KSeF (z wyjątkiem przypadków, kiedy faktura wystawiana jest w czasie awarii KSeF), gdzie w zakresie prawidłowego określenia nabywcy w polu „Podmiot2” w pozycji „JST” wpisano „1”, oraz w polu „Podmiot inny/Podmiot3” wpisano NIP Odbiorcy oraz w polu „Rola” wpisano „8” – JST odbiorca, </w:t>
      </w:r>
    </w:p>
    <w:p w14:paraId="5701B7FF" w14:textId="4B4FA1AB" w:rsidR="00EF73D5" w:rsidRDefault="00EF73D5" w:rsidP="00404962">
      <w:pPr>
        <w:numPr>
          <w:ilvl w:val="0"/>
          <w:numId w:val="42"/>
        </w:numPr>
        <w:spacing w:before="60"/>
        <w:ind w:left="850" w:hanging="425"/>
        <w:jc w:val="both"/>
        <w:rPr>
          <w:rFonts w:ascii="Calibri" w:eastAsia="Calibri" w:hAnsi="Calibri" w:cs="Calibri"/>
          <w:sz w:val="22"/>
          <w:szCs w:val="22"/>
          <w:shd w:val="clear" w:color="auto" w:fill="FFFFFF"/>
        </w:rPr>
      </w:pPr>
      <w:r w:rsidRPr="001636D8">
        <w:rPr>
          <w:rFonts w:ascii="Calibri" w:eastAsia="Calibri" w:hAnsi="Calibri" w:cs="Calibri"/>
          <w:sz w:val="22"/>
          <w:szCs w:val="22"/>
          <w:shd w:val="clear" w:color="auto" w:fill="FFFFFF"/>
        </w:rPr>
        <w:t>zawierającą w swojej treści nr umowy</w:t>
      </w:r>
      <w:r w:rsidR="00EB4949"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 </w:t>
      </w:r>
      <w:r w:rsidRPr="001636D8">
        <w:rPr>
          <w:rFonts w:ascii="Calibri" w:eastAsia="Calibri" w:hAnsi="Calibri" w:cs="Calibri"/>
          <w:sz w:val="22"/>
          <w:szCs w:val="22"/>
          <w:shd w:val="clear" w:color="auto" w:fill="FFFFFF"/>
        </w:rPr>
        <w:t>/ zamówienia, której dotyczy,</w:t>
      </w:r>
    </w:p>
    <w:p w14:paraId="63E1EF3A" w14:textId="77777777" w:rsidR="00404962" w:rsidRDefault="00EF73D5" w:rsidP="00404962">
      <w:pPr>
        <w:numPr>
          <w:ilvl w:val="0"/>
          <w:numId w:val="42"/>
        </w:numPr>
        <w:spacing w:before="60"/>
        <w:ind w:left="850" w:hanging="425"/>
        <w:jc w:val="both"/>
        <w:rPr>
          <w:rFonts w:ascii="Calibri" w:eastAsia="Calibri" w:hAnsi="Calibri" w:cs="Calibri"/>
          <w:sz w:val="22"/>
          <w:szCs w:val="22"/>
          <w:shd w:val="clear" w:color="auto" w:fill="FFFFFF"/>
        </w:rPr>
      </w:pPr>
      <w:r w:rsidRPr="0065534B">
        <w:rPr>
          <w:rFonts w:ascii="Calibri" w:eastAsia="Calibri" w:hAnsi="Calibri" w:cs="Calibri"/>
          <w:sz w:val="22"/>
          <w:szCs w:val="22"/>
          <w:shd w:val="clear" w:color="auto" w:fill="FFFFFF"/>
        </w:rPr>
        <w:t>zgodnie z przepisami prawa oraz prawidłową pod względem formalnym i rachunkowym.</w:t>
      </w:r>
    </w:p>
    <w:p w14:paraId="31B2D423" w14:textId="348C494F" w:rsidR="00EF73D5" w:rsidRPr="00404962" w:rsidRDefault="00EF73D5" w:rsidP="00404962">
      <w:pPr>
        <w:spacing w:before="60"/>
        <w:ind w:left="425"/>
        <w:jc w:val="both"/>
        <w:rPr>
          <w:rFonts w:ascii="Calibri" w:eastAsia="Calibri" w:hAnsi="Calibri" w:cs="Calibri"/>
          <w:sz w:val="22"/>
          <w:szCs w:val="22"/>
          <w:shd w:val="clear" w:color="auto" w:fill="FFFFFF"/>
        </w:rPr>
      </w:pPr>
      <w:r w:rsidRPr="00404962">
        <w:rPr>
          <w:rFonts w:ascii="Calibri" w:eastAsia="Calibri" w:hAnsi="Calibri" w:cs="Calibri"/>
          <w:sz w:val="22"/>
          <w:szCs w:val="22"/>
          <w:shd w:val="clear" w:color="auto" w:fill="FFFFFF"/>
        </w:rPr>
        <w:t>W przypadku wystawienia faktury w sposób niezgodny z powyższym, Zamawiający zastrzega sobie prawo wstrzymania zapłaty do czasu otrzymania prawidłowo wystawionej faktury. Po otrzymaniu prawidłowo wystawionej faktury termin płatności będzie liczony zgodnie z ust.</w:t>
      </w:r>
      <w:r w:rsidR="00404962">
        <w:rPr>
          <w:rFonts w:ascii="Calibri" w:eastAsia="Calibri" w:hAnsi="Calibri" w:cs="Calibri"/>
          <w:sz w:val="22"/>
          <w:szCs w:val="22"/>
          <w:shd w:val="clear" w:color="auto" w:fill="FFFFFF"/>
        </w:rPr>
        <w:t> </w:t>
      </w:r>
      <w:r w:rsidRPr="00404962">
        <w:rPr>
          <w:rFonts w:ascii="Calibri" w:eastAsia="Calibri" w:hAnsi="Calibri" w:cs="Calibri"/>
          <w:sz w:val="22"/>
          <w:szCs w:val="22"/>
          <w:shd w:val="clear" w:color="auto" w:fill="FFFFFF"/>
        </w:rPr>
        <w:t>12.</w:t>
      </w:r>
    </w:p>
    <w:p w14:paraId="62C9A9A9" w14:textId="77777777" w:rsidR="00404962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73D5">
        <w:rPr>
          <w:rFonts w:ascii="Calibri" w:hAnsi="Calibri" w:cs="Calibri"/>
          <w:sz w:val="22"/>
          <w:szCs w:val="22"/>
        </w:rPr>
        <w:t>Załączniki, które nie mogą zgodnie z obowiązującymi przepisami stanowić załącznika do faktury wystawionej w KSeF, należy przesłać</w:t>
      </w:r>
      <w:r w:rsidRPr="00EF73D5">
        <w:rPr>
          <w:rFonts w:ascii="Calibri" w:hAnsi="Calibri" w:cs="Calibri"/>
          <w:bCs/>
          <w:iCs/>
          <w:sz w:val="22"/>
          <w:szCs w:val="22"/>
        </w:rPr>
        <w:t xml:space="preserve"> w formie elektronicznej w formacie pliku PDF za pośrednictwem poczty elektronicznej na adres e-mail:</w:t>
      </w:r>
      <w:r w:rsidRPr="00EF73D5">
        <w:rPr>
          <w:rFonts w:ascii="Calibri" w:hAnsi="Calibri" w:cs="Calibri"/>
          <w:sz w:val="22"/>
          <w:szCs w:val="22"/>
        </w:rPr>
        <w:t xml:space="preserve"> </w:t>
      </w:r>
      <w:hyperlink r:id="rId12" w:history="1">
        <w:r w:rsidRPr="00EF73D5">
          <w:rPr>
            <w:rStyle w:val="Hipercze"/>
            <w:rFonts w:ascii="Calibri" w:hAnsi="Calibri" w:cs="Calibri"/>
            <w:bCs/>
            <w:iCs/>
            <w:sz w:val="22"/>
            <w:szCs w:val="22"/>
          </w:rPr>
          <w:t>kancelaria@powiatpultuski.pl</w:t>
        </w:r>
      </w:hyperlink>
      <w:r w:rsidRPr="00EF73D5">
        <w:rPr>
          <w:rFonts w:ascii="Calibri" w:hAnsi="Calibri" w:cs="Calibri"/>
          <w:bCs/>
          <w:iCs/>
          <w:sz w:val="22"/>
          <w:szCs w:val="22"/>
        </w:rPr>
        <w:t xml:space="preserve">, w terminie do 3 dni roboczych od daty otrzymania faktury, o którym mowa w ust. </w:t>
      </w:r>
      <w:r w:rsidR="00683626" w:rsidRPr="00EF73D5">
        <w:rPr>
          <w:rFonts w:ascii="Calibri" w:hAnsi="Calibri" w:cs="Calibri"/>
          <w:bCs/>
          <w:iCs/>
          <w:sz w:val="22"/>
          <w:szCs w:val="22"/>
        </w:rPr>
        <w:t>8</w:t>
      </w:r>
      <w:r w:rsidRPr="00EF73D5">
        <w:rPr>
          <w:rFonts w:ascii="Calibri" w:hAnsi="Calibri" w:cs="Calibri"/>
          <w:bCs/>
          <w:iCs/>
          <w:sz w:val="22"/>
          <w:szCs w:val="22"/>
        </w:rPr>
        <w:t xml:space="preserve"> lub ust. </w:t>
      </w:r>
      <w:r w:rsidR="00683626" w:rsidRPr="00EF73D5">
        <w:rPr>
          <w:rFonts w:ascii="Calibri" w:hAnsi="Calibri" w:cs="Calibri"/>
          <w:bCs/>
          <w:iCs/>
          <w:sz w:val="22"/>
          <w:szCs w:val="22"/>
        </w:rPr>
        <w:t>10</w:t>
      </w:r>
      <w:r w:rsidRPr="00EF73D5">
        <w:rPr>
          <w:rFonts w:ascii="Calibri" w:hAnsi="Calibri" w:cs="Calibri"/>
          <w:bCs/>
          <w:iCs/>
          <w:sz w:val="22"/>
          <w:szCs w:val="22"/>
        </w:rPr>
        <w:t xml:space="preserve"> lub ust. 1</w:t>
      </w:r>
      <w:r w:rsidR="00683626" w:rsidRPr="00EF73D5">
        <w:rPr>
          <w:rFonts w:ascii="Calibri" w:hAnsi="Calibri" w:cs="Calibri"/>
          <w:bCs/>
          <w:iCs/>
          <w:sz w:val="22"/>
          <w:szCs w:val="22"/>
        </w:rPr>
        <w:t>1</w:t>
      </w:r>
      <w:r w:rsidRPr="00EF73D5">
        <w:rPr>
          <w:rFonts w:ascii="Calibri" w:hAnsi="Calibri" w:cs="Calibri"/>
          <w:bCs/>
          <w:iCs/>
          <w:sz w:val="22"/>
          <w:szCs w:val="22"/>
        </w:rPr>
        <w:t xml:space="preserve">. </w:t>
      </w:r>
    </w:p>
    <w:p w14:paraId="05249BCB" w14:textId="77777777" w:rsidR="00404962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="Calibri" w:hAnsi="Calibri" w:cs="Calibri"/>
          <w:bCs/>
          <w:iCs/>
          <w:sz w:val="22"/>
          <w:szCs w:val="22"/>
        </w:rPr>
        <w:t xml:space="preserve">Wykonawca może również wystawić fakturę w formie elektronicznej i przedłożyć ją Zamawiającemu przez Platformę Elektronicznego Fakturowania (PEF) znajdującą się na stronie </w:t>
      </w:r>
      <w:hyperlink r:id="rId13" w:history="1">
        <w:r w:rsidRPr="00404962">
          <w:rPr>
            <w:rStyle w:val="Hipercze"/>
            <w:rFonts w:ascii="Calibri" w:hAnsi="Calibri" w:cs="Calibri"/>
            <w:iCs/>
            <w:sz w:val="22"/>
            <w:szCs w:val="22"/>
          </w:rPr>
          <w:t>https://efaktura.gov.pl/</w:t>
        </w:r>
      </w:hyperlink>
      <w:r w:rsidRPr="00404962">
        <w:rPr>
          <w:rFonts w:ascii="Calibri" w:hAnsi="Calibri" w:cs="Calibri"/>
          <w:bCs/>
          <w:iCs/>
          <w:sz w:val="22"/>
          <w:szCs w:val="22"/>
        </w:rPr>
        <w:t>, poprzez Konto Podmiotu (Wykonawcy). Taka faktura elektroniczna uważana jest za fakturę ustrukturyzowaną po przydzieleniu jej numeru identyfikującego w KSeF. Z momentem przydzielenia fakturze elektronicznej numeru identyfikującego w KSeF faktura uważana jest za odebraną, wcześniejsze pobranie faktury elektronicznej z PEF nie skutkuje rozpoczęciem biegu terminu płatności należności w tytułu świadczenia nią dokumentowanego.” Pozostałe postanowienia umowne dot. faktur ustrukturyzowanych, w tym dotyczące prawidłowo wystawionej faktury, awarii i niedostępności KSeF, rozpoczęcia biegu terminu płatności stosuje się do faktur elektronicznych, o których mowa w ustawie o elektronicznym fakturowaniu, którym przydziela się numer KSeF.”.</w:t>
      </w:r>
    </w:p>
    <w:p w14:paraId="59AC0473" w14:textId="77777777" w:rsidR="00404962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="Calibri" w:hAnsi="Calibri" w:cs="Calibri"/>
          <w:sz w:val="22"/>
          <w:szCs w:val="22"/>
        </w:rPr>
        <w:t xml:space="preserve">W przypadku otrzymania błędnie wystawionej faktury VAT Zamawiający poinformuje o tym Wykonawcę, a Wykonawca zobowiązany będzie do skorygowania faktury VAT, zgodnie z obowiązującymi przepisami. Do czasu doręczenia Zamawiającemu prawidłowo skorygowanej faktury VAT termin płatność faktury, o którym mowa w ust. </w:t>
      </w:r>
      <w:r w:rsidR="00683626" w:rsidRPr="00404962">
        <w:rPr>
          <w:rFonts w:ascii="Calibri" w:hAnsi="Calibri" w:cs="Calibri"/>
          <w:sz w:val="22"/>
          <w:szCs w:val="22"/>
        </w:rPr>
        <w:t>4</w:t>
      </w:r>
      <w:r w:rsidRPr="00404962">
        <w:rPr>
          <w:rFonts w:ascii="Calibri" w:hAnsi="Calibri" w:cs="Calibri"/>
          <w:sz w:val="22"/>
          <w:szCs w:val="22"/>
        </w:rPr>
        <w:t xml:space="preserve"> nie biegnie.</w:t>
      </w:r>
    </w:p>
    <w:p w14:paraId="5072B757" w14:textId="77777777" w:rsidR="00404962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="Calibri" w:hAnsi="Calibri" w:cs="Calibri"/>
          <w:sz w:val="22"/>
          <w:szCs w:val="22"/>
        </w:rPr>
        <w:t xml:space="preserve">Wykonawca gwarantuje stałą i niezmienną cenę </w:t>
      </w:r>
      <w:r w:rsidR="00683626" w:rsidRPr="00404962">
        <w:rPr>
          <w:rFonts w:ascii="Calibri" w:hAnsi="Calibri" w:cs="Calibri"/>
          <w:sz w:val="22"/>
          <w:szCs w:val="22"/>
        </w:rPr>
        <w:t>dostawy</w:t>
      </w:r>
      <w:r w:rsidRPr="00404962">
        <w:rPr>
          <w:rFonts w:ascii="Calibri" w:hAnsi="Calibri" w:cs="Calibri"/>
          <w:sz w:val="22"/>
          <w:szCs w:val="22"/>
        </w:rPr>
        <w:t xml:space="preserve"> przez cały okres trwania umowy. </w:t>
      </w:r>
    </w:p>
    <w:p w14:paraId="1C34448C" w14:textId="77777777" w:rsidR="00404962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="Calibri" w:hAnsi="Calibri" w:cs="Calibri"/>
          <w:sz w:val="22"/>
          <w:szCs w:val="22"/>
        </w:rPr>
        <w:lastRenderedPageBreak/>
        <w:t xml:space="preserve">Wynagrodzenie Wykonawcy, o którym mowa w ust. 1, obejmuje wszystkie koszty związane z realizacją przedmiotu umowy oraz wszelkie inne koszty Wykonawcy, opłaty i podatki, w tym podatek od towarów i usług (VAT). Wykonawca oświadcza, że zrzeka się wszelkich roszczeń względem Zamawiającego związanych z ewentualnym dochodzeniem waloryzacji wynagrodzenia zawartego w umowie. Ponadto oświadcza, że podana cena ofertowa / wynagrodzenie umowne obejmuje obowiązującą w 2026 roku wysokość minimalnego wynagrodzenia za pracę lub minimalnej stawki godzinowej, ustalonych na podstawie ustawy z dnia 10 października 2002 r. o minimalnym wynagrodzeniu za pracę i w przypadku ich zmiany nie będzie występował o zmianę wynagrodzenia umownego. </w:t>
      </w:r>
    </w:p>
    <w:p w14:paraId="3E16BED6" w14:textId="6382639C" w:rsidR="00751078" w:rsidRPr="00404962" w:rsidRDefault="00D54319" w:rsidP="00404962">
      <w:pPr>
        <w:widowControl/>
        <w:numPr>
          <w:ilvl w:val="0"/>
          <w:numId w:val="33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="Calibri" w:hAnsi="Calibri" w:cs="Calibri"/>
          <w:sz w:val="22"/>
          <w:szCs w:val="22"/>
        </w:rPr>
        <w:t>W przypadku konieczności podjęcia dodatkowych działań, nie wskazanych bezpośrednio w umowie, niezbędnych do prawidłowej realizacji przedmiotu umowy, Wykonawca nie będzie z</w:t>
      </w:r>
      <w:r w:rsidR="00751078" w:rsidRPr="00404962">
        <w:rPr>
          <w:rFonts w:ascii="Calibri" w:hAnsi="Calibri" w:cs="Calibri"/>
          <w:sz w:val="22"/>
          <w:szCs w:val="22"/>
        </w:rPr>
        <w:t> </w:t>
      </w:r>
      <w:r w:rsidRPr="00404962">
        <w:rPr>
          <w:rFonts w:ascii="Calibri" w:hAnsi="Calibri" w:cs="Calibri"/>
          <w:sz w:val="22"/>
          <w:szCs w:val="22"/>
        </w:rPr>
        <w:t>tego tytułu żądał od Zamawiającego dodatkowego wynagrodzenia</w:t>
      </w:r>
    </w:p>
    <w:p w14:paraId="415A0804" w14:textId="0FA51061" w:rsidR="00F64A27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§</w:t>
      </w:r>
      <w:r w:rsidR="0075107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4</w:t>
      </w:r>
      <w:r w:rsidR="0075107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.</w:t>
      </w:r>
    </w:p>
    <w:p w14:paraId="6D58C933" w14:textId="79B7792E" w:rsidR="00404962" w:rsidRPr="00404962" w:rsidRDefault="008C1E6C" w:rsidP="00404962">
      <w:pPr>
        <w:pStyle w:val="Akapitzlist"/>
        <w:widowControl/>
        <w:numPr>
          <w:ilvl w:val="0"/>
          <w:numId w:val="65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Odbiór samochodu nastąpi protokołem zdawczo</w:t>
      </w:r>
      <w:r w:rsid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-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odbiorczym. Za uszkodzenia przedmiotu niniejszej umowy powstałe w trakcie transportu odpowiada Wykonawca.</w:t>
      </w:r>
    </w:p>
    <w:p w14:paraId="78A2F2AF" w14:textId="77777777" w:rsidR="00404962" w:rsidRDefault="008C1E6C" w:rsidP="00404962">
      <w:pPr>
        <w:pStyle w:val="Akapitzlist"/>
        <w:widowControl/>
        <w:numPr>
          <w:ilvl w:val="0"/>
          <w:numId w:val="65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W przypadku ujawnienia wad samochodu w chwili odbioru Wykonawca zobowiązany jest dostarczyć Zamawiającemu w terminie do 3 dni samochód wolny od wad.</w:t>
      </w:r>
    </w:p>
    <w:p w14:paraId="625A39FB" w14:textId="77777777" w:rsidR="00404962" w:rsidRDefault="008C1E6C" w:rsidP="00404962">
      <w:pPr>
        <w:pStyle w:val="Akapitzlist"/>
        <w:widowControl/>
        <w:numPr>
          <w:ilvl w:val="0"/>
          <w:numId w:val="65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Najpóźniej w dniu odbioru przedmiotu zamówienia, Wykonawca przekaże Zamawiającemu dokumenty umożliwiające rejestrację i dopuszczenie do ruchu:</w:t>
      </w:r>
    </w:p>
    <w:p w14:paraId="41DFC023" w14:textId="3FDAE24B" w:rsidR="00404962" w:rsidRPr="00404962" w:rsidRDefault="00404962" w:rsidP="00404962">
      <w:pPr>
        <w:pStyle w:val="Akapitzlist"/>
        <w:widowControl/>
        <w:numPr>
          <w:ilvl w:val="0"/>
          <w:numId w:val="66"/>
        </w:numPr>
        <w:tabs>
          <w:tab w:val="left" w:pos="851"/>
        </w:tabs>
        <w:suppressAutoHyphens w:val="0"/>
        <w:autoSpaceDE/>
        <w:spacing w:before="120"/>
        <w:ind w:left="851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świadectwo homologacji dopuszczające pojazd do ruchu drogowego w Polsce,</w:t>
      </w:r>
    </w:p>
    <w:p w14:paraId="797B70B7" w14:textId="77777777" w:rsidR="00404962" w:rsidRDefault="00404962" w:rsidP="00404962">
      <w:pPr>
        <w:pStyle w:val="Akapitzlist"/>
        <w:widowControl/>
        <w:numPr>
          <w:ilvl w:val="0"/>
          <w:numId w:val="66"/>
        </w:numPr>
        <w:tabs>
          <w:tab w:val="left" w:pos="851"/>
        </w:tabs>
        <w:suppressAutoHyphens w:val="0"/>
        <w:autoSpaceDE/>
        <w:spacing w:before="120"/>
        <w:ind w:left="851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instrukcję obsługi samochodu w języku polskim,</w:t>
      </w:r>
    </w:p>
    <w:p w14:paraId="4CF9B2C5" w14:textId="77777777" w:rsidR="00404962" w:rsidRDefault="00404962" w:rsidP="00404962">
      <w:pPr>
        <w:pStyle w:val="Akapitzlist"/>
        <w:widowControl/>
        <w:numPr>
          <w:ilvl w:val="0"/>
          <w:numId w:val="66"/>
        </w:numPr>
        <w:tabs>
          <w:tab w:val="left" w:pos="851"/>
        </w:tabs>
        <w:suppressAutoHyphens w:val="0"/>
        <w:autoSpaceDE/>
        <w:spacing w:before="120"/>
        <w:ind w:left="851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deklarację zgodności CE w języku polskim,</w:t>
      </w:r>
    </w:p>
    <w:p w14:paraId="6999884A" w14:textId="77777777" w:rsidR="00404962" w:rsidRDefault="00404962" w:rsidP="00404962">
      <w:pPr>
        <w:pStyle w:val="Akapitzlist"/>
        <w:widowControl/>
        <w:numPr>
          <w:ilvl w:val="0"/>
          <w:numId w:val="66"/>
        </w:numPr>
        <w:tabs>
          <w:tab w:val="left" w:pos="851"/>
        </w:tabs>
        <w:suppressAutoHyphens w:val="0"/>
        <w:autoSpaceDE/>
        <w:spacing w:before="120"/>
        <w:ind w:left="851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kartę gwarancyjną,</w:t>
      </w:r>
    </w:p>
    <w:p w14:paraId="29DC1939" w14:textId="7046DD02" w:rsidR="00404962" w:rsidRPr="00404962" w:rsidRDefault="00404962" w:rsidP="00404962">
      <w:pPr>
        <w:pStyle w:val="Akapitzlist"/>
        <w:widowControl/>
        <w:numPr>
          <w:ilvl w:val="0"/>
          <w:numId w:val="66"/>
        </w:numPr>
        <w:tabs>
          <w:tab w:val="left" w:pos="851"/>
        </w:tabs>
        <w:suppressAutoHyphens w:val="0"/>
        <w:autoSpaceDE/>
        <w:spacing w:before="120"/>
        <w:ind w:left="851" w:hanging="425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inne wymagane przepisami prawa. </w:t>
      </w:r>
    </w:p>
    <w:p w14:paraId="650CC110" w14:textId="591DABF2" w:rsidR="008C1E6C" w:rsidRPr="00404962" w:rsidRDefault="008C1E6C" w:rsidP="00404962">
      <w:pPr>
        <w:pStyle w:val="Akapitzlist"/>
        <w:widowControl/>
        <w:numPr>
          <w:ilvl w:val="0"/>
          <w:numId w:val="65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Wykonawca zapewni bezpłatne przeszkolenie obsługi Zamawiającego celem prawidłowej eksploatacji przedmiotu zamówienia.</w:t>
      </w:r>
    </w:p>
    <w:p w14:paraId="3417AB3A" w14:textId="20CE9B24" w:rsidR="00F64A27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§</w:t>
      </w:r>
      <w:r w:rsid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5.</w:t>
      </w:r>
    </w:p>
    <w:p w14:paraId="2D9E619F" w14:textId="2FFB5C1B" w:rsidR="00404962" w:rsidRPr="00EB4949" w:rsidRDefault="008C1E6C" w:rsidP="00404962">
      <w:pPr>
        <w:pStyle w:val="Akapitzlist"/>
        <w:widowControl/>
        <w:numPr>
          <w:ilvl w:val="0"/>
          <w:numId w:val="67"/>
        </w:numPr>
        <w:tabs>
          <w:tab w:val="left" w:pos="426"/>
        </w:tabs>
        <w:suppressAutoHyphens w:val="0"/>
        <w:autoSpaceDE/>
        <w:spacing w:before="6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Wykonawca udziela Zamawiającemu gwarancji na przedmiot umowy licząc od daty odbioru pojazdu przez Zamawiającego, zgodnie z kartą gwarancyjną, w tym na podzespoły mechaniczne </w:t>
      </w:r>
      <w:r w:rsidR="00DC1740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i</w:t>
      </w:r>
      <w:r w:rsidR="006B56CE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="00DC1740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elektroniczne </w:t>
      </w:r>
      <w:r w:rsidR="00404962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36 </w:t>
      </w:r>
      <w:r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miesięcy, na powłokę lakierniczą </w:t>
      </w:r>
      <w:r w:rsidR="00404962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36 </w:t>
      </w:r>
      <w:r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miesięcy oraz na perforację podwozia i</w:t>
      </w:r>
      <w:r w:rsidR="006B56CE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nadwozia </w:t>
      </w:r>
      <w:r w:rsidR="00EB4949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24</w:t>
      </w:r>
      <w:r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miesi</w:t>
      </w:r>
      <w:r w:rsidR="00EB4949"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>ące</w:t>
      </w:r>
      <w:r w:rsidRPr="00EB494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. </w:t>
      </w:r>
    </w:p>
    <w:p w14:paraId="053032F5" w14:textId="77777777" w:rsidR="00404962" w:rsidRDefault="008C1E6C" w:rsidP="00404962">
      <w:pPr>
        <w:pStyle w:val="Akapitzlist"/>
        <w:widowControl/>
        <w:numPr>
          <w:ilvl w:val="0"/>
          <w:numId w:val="67"/>
        </w:numPr>
        <w:tabs>
          <w:tab w:val="left" w:pos="426"/>
        </w:tabs>
        <w:suppressAutoHyphens w:val="0"/>
        <w:autoSpaceDE/>
        <w:spacing w:before="6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Przez cały okres gwarancji wszystkie czynności wymagane dla jej zachowania, a w szczególności konserwacja, przeglądy techniczne i serwis będą wykonywane przez Wykonawcę lub w innej autoryzowanej stacji serwisowej.</w:t>
      </w:r>
    </w:p>
    <w:p w14:paraId="7FCCD750" w14:textId="77777777" w:rsidR="00404962" w:rsidRDefault="008C1E6C" w:rsidP="00404962">
      <w:pPr>
        <w:pStyle w:val="Akapitzlist"/>
        <w:widowControl/>
        <w:numPr>
          <w:ilvl w:val="0"/>
          <w:numId w:val="67"/>
        </w:numPr>
        <w:tabs>
          <w:tab w:val="left" w:pos="426"/>
        </w:tabs>
        <w:suppressAutoHyphens w:val="0"/>
        <w:autoSpaceDE/>
        <w:spacing w:before="6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Usługi związane z zapewnieniem gwarancji, a w szczególności przeglądy techniczne i serwis, będą realizowane zgodnie z zaleceniem producenta dostarczonego pojazdu.</w:t>
      </w:r>
    </w:p>
    <w:p w14:paraId="644F3611" w14:textId="32EF48F5" w:rsidR="00404962" w:rsidRPr="00404962" w:rsidRDefault="008C1E6C" w:rsidP="00404962">
      <w:pPr>
        <w:pStyle w:val="Akapitzlist"/>
        <w:widowControl/>
        <w:numPr>
          <w:ilvl w:val="0"/>
          <w:numId w:val="67"/>
        </w:numPr>
        <w:tabs>
          <w:tab w:val="left" w:pos="426"/>
        </w:tabs>
        <w:suppressAutoHyphens w:val="0"/>
        <w:autoSpaceDE/>
        <w:spacing w:before="6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Wykonawca nie może odmówić usunięcia wad na swój koszt bez względu na wysokość związanych z</w:t>
      </w:r>
      <w:r w:rsidR="00EB4949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tym kosztów. </w:t>
      </w:r>
    </w:p>
    <w:p w14:paraId="0CD5D4EB" w14:textId="77777777" w:rsidR="00404962" w:rsidRPr="00404962" w:rsidRDefault="008C1E6C" w:rsidP="00404962">
      <w:pPr>
        <w:pStyle w:val="Akapitzlist"/>
        <w:widowControl/>
        <w:numPr>
          <w:ilvl w:val="0"/>
          <w:numId w:val="67"/>
        </w:numPr>
        <w:tabs>
          <w:tab w:val="left" w:pos="426"/>
        </w:tabs>
        <w:suppressAutoHyphens w:val="0"/>
        <w:autoSpaceDE/>
        <w:spacing w:before="6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W przypadku braku możliwości usunięcia wad, Wykonawca zobowiązany jest do wymiany pojazdu na nowy bez wad.</w:t>
      </w:r>
    </w:p>
    <w:p w14:paraId="7B6A18A0" w14:textId="5402DC9A" w:rsidR="008C1E6C" w:rsidRPr="00404962" w:rsidRDefault="008C1E6C" w:rsidP="00404962">
      <w:pPr>
        <w:pStyle w:val="Akapitzlist"/>
        <w:widowControl/>
        <w:numPr>
          <w:ilvl w:val="0"/>
          <w:numId w:val="67"/>
        </w:numPr>
        <w:tabs>
          <w:tab w:val="left" w:pos="426"/>
        </w:tabs>
        <w:suppressAutoHyphens w:val="0"/>
        <w:autoSpaceDE/>
        <w:spacing w:before="6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przypadku wystąpienia awarii w okresie gwarancji, Wykonawca zobowiązuje się do 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rozpoczęcia czynności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serwisowych do 24 godzin od chwili pisemnego (lub za pośrednictwem poczty elektronicznej) powiadomienia przez Zamawiającego i usunięcia awarii w terminie 14 dni.</w:t>
      </w:r>
    </w:p>
    <w:p w14:paraId="0B0BD3E2" w14:textId="007E18F8" w:rsidR="00F64A27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§</w:t>
      </w:r>
      <w:r w:rsidR="00B6193C" w:rsidRP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r w:rsidRP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6</w:t>
      </w:r>
      <w:r w:rsidR="00B6193C" w:rsidRP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.</w:t>
      </w:r>
    </w:p>
    <w:p w14:paraId="7D41CF44" w14:textId="60B95837" w:rsidR="00404962" w:rsidRPr="00404962" w:rsidRDefault="008C1E6C" w:rsidP="00404962">
      <w:pPr>
        <w:pStyle w:val="Akapitzlist"/>
        <w:widowControl/>
        <w:numPr>
          <w:ilvl w:val="0"/>
          <w:numId w:val="68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Ustaloną przez strony formą odszkodowania za nienależyte wykonanie przedmiotu umowy będą kary umowne.</w:t>
      </w:r>
    </w:p>
    <w:p w14:paraId="577AF999" w14:textId="77777777" w:rsidR="00404962" w:rsidRDefault="008C1E6C" w:rsidP="00404962">
      <w:pPr>
        <w:pStyle w:val="Akapitzlist"/>
        <w:widowControl/>
        <w:numPr>
          <w:ilvl w:val="0"/>
          <w:numId w:val="68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Wykonawca zobowiązany jest do zapłaty Zamawiającemu kar umownych w następujących przypadkach:</w:t>
      </w:r>
    </w:p>
    <w:p w14:paraId="2A3DAC30" w14:textId="448D39DE" w:rsidR="00404962" w:rsidRPr="00404962" w:rsidRDefault="00404962" w:rsidP="00404962">
      <w:pPr>
        <w:pStyle w:val="Akapitzlist"/>
        <w:widowControl/>
        <w:numPr>
          <w:ilvl w:val="0"/>
          <w:numId w:val="69"/>
        </w:numPr>
        <w:tabs>
          <w:tab w:val="left" w:pos="851"/>
        </w:tabs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lastRenderedPageBreak/>
        <w:t>za zwłokę w dostarczeniu przedmiotu umowy w wysokości 0,5% wartości przedmiotu umowy za każdy rozpoczęty dzień zwłoki liczony od terminu określonego w §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2 ust.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1 niniejszej umowy,</w:t>
      </w:r>
    </w:p>
    <w:p w14:paraId="0C4C8883" w14:textId="6D222724" w:rsidR="00404962" w:rsidRDefault="00404962" w:rsidP="00404962">
      <w:pPr>
        <w:pStyle w:val="Akapitzlist"/>
        <w:widowControl/>
        <w:numPr>
          <w:ilvl w:val="0"/>
          <w:numId w:val="69"/>
        </w:numPr>
        <w:tabs>
          <w:tab w:val="left" w:pos="851"/>
        </w:tabs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za zwłokę w dostarczeniu pojazdu wolnego od wad w wysokości 0,3 % wartości przedmiotu umowy za każdy rozpoczęty dzień zwłoki liczony od terminu określonego w §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4 ust.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2 niniejszej umowy,</w:t>
      </w:r>
    </w:p>
    <w:p w14:paraId="5953D4C5" w14:textId="7B54860A" w:rsidR="00404962" w:rsidRDefault="00404962" w:rsidP="00404962">
      <w:pPr>
        <w:pStyle w:val="Akapitzlist"/>
        <w:widowControl/>
        <w:numPr>
          <w:ilvl w:val="0"/>
          <w:numId w:val="69"/>
        </w:numPr>
        <w:tabs>
          <w:tab w:val="left" w:pos="851"/>
        </w:tabs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za zwłokę w usunięciu lub należytym usunięciu wad i awarii w okresie gwarancji w wysokości 0,1 % wartości przedmiotu umowy za każdy rozpoczęty dzień zwłoki liczony od terminu określonego w §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5 ust.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6 niniejszej umowy,</w:t>
      </w:r>
    </w:p>
    <w:p w14:paraId="407FF61B" w14:textId="560001D9" w:rsidR="00404962" w:rsidRPr="00404962" w:rsidRDefault="00404962" w:rsidP="00404962">
      <w:pPr>
        <w:pStyle w:val="Akapitzlist"/>
        <w:widowControl/>
        <w:numPr>
          <w:ilvl w:val="0"/>
          <w:numId w:val="69"/>
        </w:numPr>
        <w:tabs>
          <w:tab w:val="left" w:pos="851"/>
        </w:tabs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za rozwiązanie/odstąpienie od umowy z przyczyn zależnych od Wykonawcy w wysokości 30% wartości przedmiotu umowy. </w:t>
      </w:r>
    </w:p>
    <w:p w14:paraId="2543825D" w14:textId="40961347" w:rsidR="00404962" w:rsidRPr="00404962" w:rsidRDefault="008C1E6C" w:rsidP="00404962">
      <w:pPr>
        <w:pStyle w:val="Akapitzlist"/>
        <w:widowControl/>
        <w:numPr>
          <w:ilvl w:val="0"/>
          <w:numId w:val="68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Jeżeli wysokość zastrzeżonych kar umownych nie pokrywa poniesionej szkody, Strony mogą dochodzić odszkodowania wg zasad ogólnych przewidzianych w Kodeksie cywilnym. </w:t>
      </w:r>
    </w:p>
    <w:p w14:paraId="690890C6" w14:textId="77777777" w:rsidR="00404962" w:rsidRDefault="008C1E6C" w:rsidP="00404962">
      <w:pPr>
        <w:pStyle w:val="Akapitzlist"/>
        <w:widowControl/>
        <w:numPr>
          <w:ilvl w:val="0"/>
          <w:numId w:val="68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Wykonawca wyraża zgodę na potrącenie kary umownej z przysługującego mu wynagrodzenia umownego bez uprzedniego wezwania do zapłaty.</w:t>
      </w:r>
    </w:p>
    <w:p w14:paraId="1FEF8F2B" w14:textId="091E434D" w:rsidR="008C1E6C" w:rsidRPr="00404962" w:rsidRDefault="008C1E6C" w:rsidP="00404962">
      <w:pPr>
        <w:pStyle w:val="Akapitzlist"/>
        <w:widowControl/>
        <w:numPr>
          <w:ilvl w:val="0"/>
          <w:numId w:val="68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Łączna maksymalna wysokość kar umownych nie przekroczy </w:t>
      </w:r>
      <w:r w:rsidR="00B22E8E"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3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0% wynagrodzenia umownego. </w:t>
      </w:r>
    </w:p>
    <w:p w14:paraId="36408CB7" w14:textId="648619D0" w:rsidR="00F64A27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§</w:t>
      </w:r>
      <w:r w:rsid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7.</w:t>
      </w:r>
    </w:p>
    <w:p w14:paraId="6EDE4B8D" w14:textId="61055A6E" w:rsidR="00404962" w:rsidRPr="00404962" w:rsidRDefault="008C1E6C" w:rsidP="00404962">
      <w:pPr>
        <w:pStyle w:val="Akapitzlist"/>
        <w:widowControl/>
        <w:numPr>
          <w:ilvl w:val="0"/>
          <w:numId w:val="70"/>
        </w:numPr>
        <w:tabs>
          <w:tab w:val="left" w:pos="426"/>
        </w:tabs>
        <w:suppressAutoHyphens w:val="0"/>
        <w:autoSpaceDE/>
        <w:spacing w:before="120"/>
        <w:ind w:left="426" w:hanging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>O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prócz wypadków wymienionych w ustawie z dnia 23 kwietnia 1964 r. Kodeks Cywilny oraz w</w:t>
      </w:r>
      <w:r w:rsidR="00404962"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ustawie z dnia 11</w:t>
      </w:r>
      <w:r w:rsidR="00404962"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września 2019</w:t>
      </w:r>
      <w:r w:rsidR="00404962"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r. Prawo zamówień publicznych Zamawiającemu przysługuje prawo odstąpienia od umowy, gdy:</w:t>
      </w:r>
    </w:p>
    <w:p w14:paraId="45BB2A01" w14:textId="38474221" w:rsidR="00404962" w:rsidRPr="00404962" w:rsidRDefault="00404962" w:rsidP="00404962">
      <w:pPr>
        <w:pStyle w:val="Akapitzlist"/>
        <w:widowControl/>
        <w:numPr>
          <w:ilvl w:val="0"/>
          <w:numId w:val="71"/>
        </w:numPr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zostanie wszczęte postępowanie likwidacyjne;</w:t>
      </w:r>
    </w:p>
    <w:p w14:paraId="5D132426" w14:textId="77777777" w:rsidR="00404962" w:rsidRPr="00404962" w:rsidRDefault="00404962" w:rsidP="00404962">
      <w:pPr>
        <w:pStyle w:val="Akapitzlist"/>
        <w:widowControl/>
        <w:numPr>
          <w:ilvl w:val="0"/>
          <w:numId w:val="71"/>
        </w:numPr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chociażby część majątku Wykonawcy zostanie zajęta w postępowaniu 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egzekucyjnym; </w:t>
      </w:r>
    </w:p>
    <w:p w14:paraId="61F3CEED" w14:textId="77777777" w:rsidR="00404962" w:rsidRPr="00404962" w:rsidRDefault="00404962" w:rsidP="00404962">
      <w:pPr>
        <w:pStyle w:val="Akapitzlist"/>
        <w:widowControl/>
        <w:numPr>
          <w:ilvl w:val="0"/>
          <w:numId w:val="71"/>
        </w:numPr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Wykonawca nie dostarczył samochodu bez uzasadnionej przyczyny pomimo wezwania Zamawiającego, złożonego na piśmie;</w:t>
      </w:r>
    </w:p>
    <w:p w14:paraId="47129C6F" w14:textId="178BC63B" w:rsidR="00404962" w:rsidRPr="00404962" w:rsidRDefault="00404962" w:rsidP="00404962">
      <w:pPr>
        <w:pStyle w:val="Akapitzlist"/>
        <w:widowControl/>
        <w:numPr>
          <w:ilvl w:val="0"/>
          <w:numId w:val="71"/>
        </w:numPr>
        <w:suppressAutoHyphens w:val="0"/>
        <w:autoSpaceDE/>
        <w:spacing w:before="60"/>
        <w:ind w:left="850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Wykonawca nie wypełnił warunków gwarancji lub nie dostarczył samochodu wolnego od wad, pomimo jego 3 krotnego pisemnego wezwania.</w:t>
      </w:r>
    </w:p>
    <w:p w14:paraId="5FD78485" w14:textId="1E3FD952" w:rsidR="008C1E6C" w:rsidRPr="00404962" w:rsidRDefault="008C1E6C" w:rsidP="00404962">
      <w:pPr>
        <w:pStyle w:val="Akapitzlist"/>
        <w:widowControl/>
        <w:numPr>
          <w:ilvl w:val="0"/>
          <w:numId w:val="70"/>
        </w:numPr>
        <w:tabs>
          <w:tab w:val="left" w:pos="426"/>
        </w:tabs>
        <w:suppressAutoHyphens w:val="0"/>
        <w:autoSpaceDE/>
        <w:spacing w:before="120"/>
        <w:ind w:left="425" w:hanging="425"/>
        <w:contextualSpacing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Odstąpienie od</w:t>
      </w:r>
      <w:r w:rsidRPr="0040496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umowy powinno nastąpić w formie pisemnej pod rygorem nieważności takiego odstąpienia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, w terminie 30 dni od powzięcia ww. informacji oraz powinno zawierać uzasadnienie </w:t>
      </w:r>
      <w:r w:rsid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–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 §</w:t>
      </w:r>
      <w:r w:rsid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6 ust.</w:t>
      </w:r>
      <w:r w:rsid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2 pkt</w:t>
      </w:r>
      <w:r w:rsid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 </w:t>
      </w:r>
      <w:r w:rsidRPr="00404962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4 stosuje się odpowiednio.</w:t>
      </w:r>
    </w:p>
    <w:p w14:paraId="0AFB00D9" w14:textId="117F9923" w:rsidR="002106C9" w:rsidRPr="00920030" w:rsidRDefault="00F64A27" w:rsidP="00404962">
      <w:pPr>
        <w:widowControl/>
        <w:tabs>
          <w:tab w:val="left" w:pos="426"/>
        </w:tabs>
        <w:suppressAutoHyphens w:val="0"/>
        <w:autoSpaceDE/>
        <w:spacing w:before="12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F64A27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§</w:t>
      </w:r>
      <w:r w:rsidR="00B6193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 </w:t>
      </w:r>
      <w:bookmarkStart w:id="3" w:name="_Hlk44991316"/>
      <w:r w:rsidR="008C1E6C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8. </w:t>
      </w:r>
    </w:p>
    <w:p w14:paraId="39D3AC7A" w14:textId="2C181E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  <w:lang w:eastAsia="en-US"/>
        </w:rPr>
        <w:t>Wykonawca oświadcza, że wypełnił obowiązek informacyjny względem osób fizycznych skierowanych do realizacji niniejszego zamówienia oraz względem podwykonawców przewidziany w przepisach art. 13 i 14 Rozporządzenia Parlamentu Europejskiego i Rady (UE) 2016/679 z dnia 27 kwietnia 2016 r. w sprawie ochrony osób fizycznych w związku z przetwarzaniem danych osobowych i w sprawie swobodnego przepływu takich danych oraz uchylenia dyrektywy 95/46/WE (ogólne rozporządzenie o ochronie danych, Dz. Urz. UE L 119 z 04 maja 2016 r., zwane dalej „RODO"), tj. że poinformował osoby skierowane do realizacji niniejszego zamówienia, że ich dane osobowe w zakresie wskazanym w § 4 ust. 7 SWZ zostaną udostępnione Zamawiającemu w</w:t>
      </w:r>
      <w:r w:rsidR="00F70797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1F7CF1">
        <w:rPr>
          <w:rFonts w:ascii="Calibri" w:eastAsia="Calibri" w:hAnsi="Calibri" w:cs="Calibri"/>
          <w:sz w:val="22"/>
          <w:szCs w:val="22"/>
          <w:lang w:eastAsia="en-US"/>
        </w:rPr>
        <w:t>celu związanym z realizacją niniejszej umowy.</w:t>
      </w:r>
    </w:p>
    <w:p w14:paraId="088C9087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Zamawiający oświadcza, iż realizuje obowiązki Administratora Danych Osobowych określone w RODO oraz wydanymi na jego podstawie krajowymi przepisami z zakresu ochrony danych osobowych.</w:t>
      </w:r>
    </w:p>
    <w:p w14:paraId="1391341B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t>Wykonawca zapewnia przestrzeganie zasad przetwarzania i ochrony danych osobowych zgodnie z przepisami RODO oraz wydanymi na jego podstawie krajowymi przepisami z zakresu ochrony danych osobowych.</w:t>
      </w:r>
    </w:p>
    <w:p w14:paraId="4488B7F7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Zamawiający w trybie art. 28 RODO powierza Wykonawcy dane osobowe, tj. dane osób wyznaczonych przez Zamawiającego do realizacji niniejszej umowy wskazanych w niniejszej umowie do przetwarzania, na zasadach i w celu określonym w niniejszej Umowie.</w:t>
      </w:r>
    </w:p>
    <w:p w14:paraId="4C06557F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lastRenderedPageBreak/>
        <w:t xml:space="preserve">Wykonawca będzie przetwarzał powierzone na podstawie umowy następujące rodzaje danych osobowych: dane zwykłe: imiona, nazwiska, nr tel., adresy e-mail dotyczące następujących kategorii osób - pracowników Zamawiającego wyłącznie w/w celu realizacji Umowy. </w:t>
      </w:r>
    </w:p>
    <w:p w14:paraId="2A0AD004" w14:textId="4FAEDD0C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t>Wykonawca zobowiązuje się przy przetwarzaniu danych osobowych podczas realizacji niniejszej Umowy do ich zabezpieczenia poprzez stosowanie odpowiednich środków technicznych i organizacyjnych, zapewniających adekwatny stopień bezpieczeństwa, odpowiadający ryzyku związanemu z przetwarzaniem danych osobowych, o którym mowa w art.</w:t>
      </w:r>
      <w:r w:rsidR="00EB4949">
        <w:rPr>
          <w:rFonts w:ascii="Calibri" w:hAnsi="Calibri" w:cs="Calibri"/>
          <w:sz w:val="22"/>
          <w:szCs w:val="22"/>
        </w:rPr>
        <w:t> </w:t>
      </w:r>
      <w:r w:rsidRPr="001F7CF1">
        <w:rPr>
          <w:rFonts w:ascii="Calibri" w:hAnsi="Calibri" w:cs="Calibri"/>
          <w:sz w:val="22"/>
          <w:szCs w:val="22"/>
        </w:rPr>
        <w:t>32 RODO oraz wydanych na jego podstawie krajowych przepisów z zakresu ochrony danych osobowych.</w:t>
      </w:r>
    </w:p>
    <w:p w14:paraId="7BDAEBFC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Wykonawca zobowiązuje się dołożyć należytej staranności przy przetwarzaniu powierzonych danych osobowych.</w:t>
      </w:r>
    </w:p>
    <w:p w14:paraId="189C2E24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Wykonawca zobowiązuje się do nadania stosownych upoważnień do przetwarzania danych osobowych wszystkim osobom, które będą przetwarzały powierzone dane w celu realizacji niniejszej Umowy oraz będzie prowadził i aktualizował ich rejestr.</w:t>
      </w:r>
    </w:p>
    <w:p w14:paraId="3AA2DDD7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t>Wykonawca zobowiązuje się do zachowania w tajemnicy, o której mowa w art. 28 ust. 3 lit. b RODO, danych przetwarzanych w zakresie Umowy, a w szczególności nieudostępniania ich innym podmiotom, także w postaci zagregowanych danych statystycznych, zarówno podczas trwania Umowy, jak i po jej ustaniu.</w:t>
      </w:r>
    </w:p>
    <w:p w14:paraId="152554E1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Wykonawca może powierzyć dane osobowe do dalszego przetwarzania podwykonawcom jedynie w celu wykonania Umowy oraz po uzyskaniu uprzedniej zgody Zamawiającego, w formie pisemnej pod rygorem nieważności.</w:t>
      </w:r>
    </w:p>
    <w:p w14:paraId="5435F20F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Podwykonawca, o którym mowa w ust. 10, winien spełniać te same wymogi i obowiązki, jakie zostały nałożone na Wykonawcę w niniejszej Umowie, w szczególności w zakresie gwarancji ochrony powierzonych danych osobowych.</w:t>
      </w:r>
    </w:p>
    <w:p w14:paraId="34941DBD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Wykonawca ponosi wobec Zamawiającego pełną odpowiedzialność za niewywiązywanie się przez podwykonawcę ze spoczywających na nim obowiązków ochrony danych.</w:t>
      </w:r>
    </w:p>
    <w:p w14:paraId="3145B1E7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>Przekazanie powierzonych danych do państwa trzeciego może nastąpić jedynie na pisemne polecenie Zamawiającego, chyba, że obowiązek taki nakłada na Wykonawcę prawo Unii lub prawo państwa członkowskiego, któremu podlega Wykonawca. W takim przypadku przed rozpoczęciem przetwarzania Wykonawca informuje Zamawiającego o tym obowiązku prawnym, o ile prawo to nie zabrania udzielania takiej informacji z uwagi na ważny interes publiczny.</w:t>
      </w:r>
    </w:p>
    <w:p w14:paraId="59C6C761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 xml:space="preserve">Wykonawca ponosi odpowiedzialność za przetwarzanie danych osobowych niezgodnie z treścią Umowy, RODO lub </w:t>
      </w:r>
      <w:r w:rsidRPr="001F7CF1">
        <w:rPr>
          <w:rFonts w:ascii="Calibri" w:hAnsi="Calibri" w:cs="Calibri"/>
          <w:sz w:val="22"/>
          <w:szCs w:val="22"/>
        </w:rPr>
        <w:t>wydanymi na jego podstawie krajowymi przepisami z zakresu ochrony danych osobowych</w:t>
      </w:r>
      <w:r w:rsidRPr="001F7CF1">
        <w:rPr>
          <w:rFonts w:ascii="Calibri" w:eastAsia="Calibri" w:hAnsi="Calibri" w:cs="Calibri"/>
          <w:sz w:val="22"/>
          <w:szCs w:val="22"/>
        </w:rPr>
        <w:t xml:space="preserve">, a w szczególności za udostępnienie powierzonych do przetwarzania danych osobowych osobom nieupoważnionym. </w:t>
      </w:r>
    </w:p>
    <w:p w14:paraId="39DBB39F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t xml:space="preserve">Zamawiający zobowiązuje Wykonawcę do natychmiastowego, tj. bez zbędnej zwłoki, nie później jednak niż w ciągu 24 godzin, powiadomienia Zamawiającego o próbie lub fakcie naruszenia poufności danych osobowych przetwarzanych w wyniku realizacji Umowy. Zawiadomienie to powinno być dokonane w formie pisemnej lub mailowej. </w:t>
      </w:r>
    </w:p>
    <w:p w14:paraId="3C86BD5E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t xml:space="preserve">Wykonawca na pisemne żądanie Administratora Danych Osobowych, umożliwi Zamawiającemu przeprowadzenie kontroli procesu przetwarzania i ochrony danych osobowych. Wykonawca zobowiązuje się, pod rygorem niezwłocznego rozwiązania Umowy, do usunięcia uchybień stwierdzonych podczas kontroli w terminie wskazanym przez Zamawiającego. </w:t>
      </w:r>
    </w:p>
    <w:p w14:paraId="181B9A7D" w14:textId="77777777" w:rsidR="00C3113F" w:rsidRPr="001F7CF1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eastAsia="Calibri" w:hAnsi="Calibri" w:cs="Calibri"/>
          <w:sz w:val="22"/>
          <w:szCs w:val="22"/>
        </w:rPr>
        <w:t xml:space="preserve">Wykonawca po zakończeniu Umowy usunie wszelkie dane osobowe uzyskane na podstawie regulacji Umowy oraz wszelkie ich istniejące kopie w ciągu 7 dni. Po wykonaniu zobowiązania, o którym mowa w zdaniu poprzedzającym Wykonawca powiadomi Zamawiającego pisemne o fakcie usunięcia danych.  </w:t>
      </w:r>
    </w:p>
    <w:p w14:paraId="27EB2314" w14:textId="1BDB8F13" w:rsidR="007E0EC5" w:rsidRPr="00EB4949" w:rsidRDefault="00C3113F" w:rsidP="00EB4949">
      <w:pPr>
        <w:pStyle w:val="Tekstpodstawowy"/>
        <w:widowControl/>
        <w:numPr>
          <w:ilvl w:val="0"/>
          <w:numId w:val="29"/>
        </w:numPr>
        <w:autoSpaceDE/>
        <w:spacing w:before="120" w:after="0"/>
        <w:ind w:left="425" w:hanging="42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F7CF1">
        <w:rPr>
          <w:rFonts w:ascii="Calibri" w:hAnsi="Calibri" w:cs="Calibri"/>
          <w:sz w:val="22"/>
          <w:szCs w:val="22"/>
        </w:rPr>
        <w:t>Zamawiający zastrzega sobie możliwość rozwiązania umowy w przypadku stwierdzenia naruszenia przez Wykonawcę warunków bezpieczeństwa i ochrony danych osobowych.</w:t>
      </w:r>
    </w:p>
    <w:p w14:paraId="5E323299" w14:textId="77777777" w:rsidR="00EB4949" w:rsidRPr="00854CDF" w:rsidRDefault="00EB4949" w:rsidP="00EB4949">
      <w:pPr>
        <w:pStyle w:val="Tekstpodstawowy"/>
        <w:widowControl/>
        <w:autoSpaceDE/>
        <w:spacing w:after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58EF188F" w14:textId="14F64E42" w:rsidR="002106C9" w:rsidRPr="00920030" w:rsidRDefault="002106C9" w:rsidP="00404962">
      <w:pPr>
        <w:widowControl/>
        <w:suppressAutoHyphens w:val="0"/>
        <w:autoSpaceDE/>
        <w:spacing w:before="12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bookmarkStart w:id="4" w:name="_Hlk169783475"/>
      <w:bookmarkEnd w:id="3"/>
      <w:r w:rsidRPr="00920030">
        <w:rPr>
          <w:rFonts w:ascii="Calibri" w:eastAsia="Calibri" w:hAnsi="Calibri" w:cs="Calibri"/>
          <w:b/>
          <w:sz w:val="22"/>
          <w:szCs w:val="22"/>
          <w:lang w:eastAsia="en-US"/>
        </w:rPr>
        <w:lastRenderedPageBreak/>
        <w:t>§</w:t>
      </w:r>
      <w:r w:rsidR="00CA06BB">
        <w:rPr>
          <w:rFonts w:ascii="Calibri" w:eastAsia="Calibri" w:hAnsi="Calibri" w:cs="Calibri"/>
          <w:b/>
          <w:sz w:val="22"/>
          <w:szCs w:val="22"/>
          <w:lang w:eastAsia="en-US"/>
        </w:rPr>
        <w:t> </w:t>
      </w:r>
      <w:r w:rsidR="008C1E6C">
        <w:rPr>
          <w:rFonts w:ascii="Calibri" w:eastAsia="Calibri" w:hAnsi="Calibri" w:cs="Calibri"/>
          <w:b/>
          <w:sz w:val="22"/>
          <w:szCs w:val="22"/>
          <w:lang w:eastAsia="en-US"/>
        </w:rPr>
        <w:t>9.</w:t>
      </w:r>
    </w:p>
    <w:p w14:paraId="678E0661" w14:textId="2EED2D14" w:rsidR="002106C9" w:rsidRPr="00920030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>Wykonawca zobowiązuje się do powiadamiania Zamawiającego w terminie 14 dni o każdej zmianie adresu, nazwy oraz wszelkich zmianach związanych z jego statusem prawnym. Powyższe nie wymaga</w:t>
      </w:r>
      <w:r w:rsidR="00CA06BB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formy pisemnego aneksu.</w:t>
      </w:r>
    </w:p>
    <w:p w14:paraId="4E97AEAC" w14:textId="5BE7163B" w:rsidR="002106C9" w:rsidRPr="00920030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20030">
        <w:rPr>
          <w:rFonts w:ascii="Calibri" w:eastAsia="Times New Roman" w:hAnsi="Calibri" w:cs="Calibri"/>
          <w:sz w:val="22"/>
          <w:szCs w:val="22"/>
          <w:lang w:eastAsia="pl-PL"/>
        </w:rPr>
        <w:t>Zamawiający zastrzega sobie, że pisma kierowane do Wykonawcy na ostatni znany mu adres uważa się za skutecznie doręczone z dniem powtórnego zawiadomienia o możliwości odbioru pisma, albo zwrotu przez pocztę z adnotacją o nieskuteczności doręczenia.</w:t>
      </w:r>
    </w:p>
    <w:p w14:paraId="2C14EADB" w14:textId="0632C2B4" w:rsidR="002106C9" w:rsidRPr="00920030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>Wykonawca nie może dokonać cesji wierzytelności, przejęcia długu oraz innych praw i</w:t>
      </w:r>
      <w:r w:rsidR="00CA06BB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obowiązków wynikających z umowy, ani regulować ich w drodze kompensaty bez uprzedniej pisemnej zgody Zamawiającego.</w:t>
      </w:r>
    </w:p>
    <w:p w14:paraId="39829C64" w14:textId="64641E79" w:rsidR="002106C9" w:rsidRPr="00920030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>Ewentualne spory wynikające z niniejszej umowy lub mogące powstać na tle realizacji przedmiotu niniejszej umowy, będą rozstrzygane przez sąd powszechny właściwy miejscowo według siedziby Zamawiającego.</w:t>
      </w:r>
    </w:p>
    <w:p w14:paraId="62B67115" w14:textId="0A16574E" w:rsidR="002106C9" w:rsidRPr="00920030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bookmarkStart w:id="5" w:name="_Hlk166236510"/>
      <w:r w:rsidRPr="00920030">
        <w:rPr>
          <w:rFonts w:ascii="Calibri" w:eastAsia="Calibri" w:hAnsi="Calibri" w:cs="Calibri"/>
          <w:sz w:val="22"/>
          <w:szCs w:val="22"/>
          <w:lang w:eastAsia="en-US"/>
        </w:rPr>
        <w:t>W sprawach nieuregulowanych niniejszą umową mają zastosowanie przepisy Kodeksu cywilnego, przepisy ustawy prawo zamówień publicznych oraz inne przepisy powszechnie obowiązujące w</w:t>
      </w:r>
      <w:r w:rsidR="00CA06BB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danym zakresie.</w:t>
      </w:r>
    </w:p>
    <w:bookmarkEnd w:id="5"/>
    <w:p w14:paraId="0C1D1AC8" w14:textId="1620027C" w:rsidR="002106C9" w:rsidRPr="00920030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>Wszelkie zmiany niniejszej umowy wymagają formy pisemnego aneksu pod rygorem nieważności, chyba że w umowie wyraźnie zastrzeżono inaczej.</w:t>
      </w:r>
    </w:p>
    <w:p w14:paraId="27871837" w14:textId="30506E40" w:rsidR="00CA06BB" w:rsidRDefault="002106C9" w:rsidP="00404962">
      <w:pPr>
        <w:widowControl/>
        <w:numPr>
          <w:ilvl w:val="0"/>
          <w:numId w:val="24"/>
        </w:numPr>
        <w:suppressAutoHyphens w:val="0"/>
        <w:autoSpaceDE/>
        <w:spacing w:before="60"/>
        <w:ind w:left="425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920030">
        <w:rPr>
          <w:rFonts w:ascii="Calibri" w:eastAsia="Calibri" w:hAnsi="Calibri" w:cs="Calibri"/>
          <w:sz w:val="22"/>
          <w:szCs w:val="22"/>
          <w:lang w:eastAsia="en-US"/>
        </w:rPr>
        <w:t xml:space="preserve">Umowę sporządzono w dwóch jednobrzmiących egzemplarzach, każdy na prawach oryginału, </w:t>
      </w:r>
      <w:r w:rsidR="00207802">
        <w:rPr>
          <w:rFonts w:ascii="Calibri" w:eastAsia="Calibri" w:hAnsi="Calibri" w:cs="Calibri"/>
          <w:sz w:val="22"/>
          <w:szCs w:val="22"/>
          <w:lang w:eastAsia="en-US"/>
        </w:rPr>
        <w:br/>
      </w:r>
      <w:r w:rsidRPr="00920030">
        <w:rPr>
          <w:rFonts w:ascii="Calibri" w:eastAsia="Calibri" w:hAnsi="Calibri" w:cs="Calibri"/>
          <w:sz w:val="22"/>
          <w:szCs w:val="22"/>
          <w:lang w:eastAsia="en-US"/>
        </w:rPr>
        <w:t>po jednej dla każdej ze Stron</w:t>
      </w:r>
      <w:r w:rsidR="00D70C01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29C40A3E" w14:textId="77777777" w:rsidR="00D70C01" w:rsidRDefault="00D70C01" w:rsidP="00D70C01">
      <w:pPr>
        <w:widowControl/>
        <w:suppressAutoHyphens w:val="0"/>
        <w:autoSpaceDE/>
        <w:spacing w:before="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37DFCE8D" w14:textId="77777777" w:rsidR="00D70C01" w:rsidRDefault="00D70C01" w:rsidP="00D70C01">
      <w:pPr>
        <w:widowControl/>
        <w:suppressAutoHyphens w:val="0"/>
        <w:autoSpaceDE/>
        <w:spacing w:before="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29C9E5CB" w14:textId="77777777" w:rsidR="00EB4949" w:rsidRDefault="00EB4949" w:rsidP="00EB4949">
      <w:pPr>
        <w:widowControl/>
        <w:suppressAutoHyphens w:val="0"/>
        <w:autoSpaceDE/>
        <w:spacing w:before="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7CC89D59" w14:textId="77777777" w:rsidR="00EB4949" w:rsidRDefault="00EB4949" w:rsidP="00EB4949">
      <w:pPr>
        <w:widowControl/>
        <w:suppressAutoHyphens w:val="0"/>
        <w:autoSpaceDE/>
        <w:spacing w:before="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1D7DC659" w14:textId="77777777" w:rsidR="00EB4949" w:rsidRDefault="00EB4949" w:rsidP="00EB4949">
      <w:pPr>
        <w:widowControl/>
        <w:suppressAutoHyphens w:val="0"/>
        <w:autoSpaceDE/>
        <w:spacing w:before="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10D6B973" w14:textId="77777777" w:rsidR="00D70C01" w:rsidRDefault="00D70C01" w:rsidP="00EB4949">
      <w:pPr>
        <w:widowControl/>
        <w:suppressAutoHyphens w:val="0"/>
        <w:autoSpaceDE/>
        <w:spacing w:before="6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5243"/>
        <w:gridCol w:w="5247"/>
      </w:tblGrid>
      <w:tr w:rsidR="002106C9" w:rsidRPr="00EB4949" w14:paraId="1C843851" w14:textId="77777777" w:rsidTr="001D7CAE">
        <w:trPr>
          <w:trHeight w:val="1572"/>
        </w:trPr>
        <w:tc>
          <w:tcPr>
            <w:tcW w:w="5243" w:type="dxa"/>
            <w:vAlign w:val="bottom"/>
          </w:tcPr>
          <w:p w14:paraId="19DC4F48" w14:textId="77777777" w:rsidR="002106C9" w:rsidRPr="00EB4949" w:rsidRDefault="002106C9" w:rsidP="00404962">
            <w:pPr>
              <w:widowControl/>
              <w:autoSpaceDE/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EB4949"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  <w:t>..........................................</w:t>
            </w:r>
          </w:p>
          <w:p w14:paraId="33DA3A13" w14:textId="77777777" w:rsidR="002106C9" w:rsidRPr="00EB4949" w:rsidRDefault="002106C9" w:rsidP="00404962">
            <w:pPr>
              <w:widowControl/>
              <w:autoSpaceDE/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EB4949">
              <w:rPr>
                <w:rFonts w:ascii="Calibri" w:eastAsia="Times New Roman" w:hAnsi="Calibri" w:cs="Calibri"/>
                <w:b/>
                <w:sz w:val="22"/>
                <w:szCs w:val="22"/>
                <w:lang w:eastAsia="pl-PL"/>
              </w:rPr>
              <w:t>Podpisy w imieniu Zamawiającego</w:t>
            </w:r>
          </w:p>
        </w:tc>
        <w:tc>
          <w:tcPr>
            <w:tcW w:w="5247" w:type="dxa"/>
            <w:vAlign w:val="bottom"/>
          </w:tcPr>
          <w:p w14:paraId="55F2B83A" w14:textId="77777777" w:rsidR="002106C9" w:rsidRPr="00EB4949" w:rsidRDefault="002106C9" w:rsidP="00404962">
            <w:pPr>
              <w:widowControl/>
              <w:autoSpaceDE/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EB4949"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  <w:t>..........................................</w:t>
            </w:r>
          </w:p>
          <w:p w14:paraId="5B92744B" w14:textId="77777777" w:rsidR="002106C9" w:rsidRPr="00EB4949" w:rsidRDefault="002106C9" w:rsidP="00404962">
            <w:pPr>
              <w:widowControl/>
              <w:autoSpaceDE/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EB4949">
              <w:rPr>
                <w:rFonts w:ascii="Calibri" w:eastAsia="Times New Roman" w:hAnsi="Calibri" w:cs="Calibri"/>
                <w:b/>
                <w:sz w:val="22"/>
                <w:szCs w:val="22"/>
                <w:lang w:eastAsia="pl-PL"/>
              </w:rPr>
              <w:t>Podpisy w imieniu Wykonawcy</w:t>
            </w:r>
          </w:p>
        </w:tc>
      </w:tr>
      <w:bookmarkEnd w:id="4"/>
    </w:tbl>
    <w:p w14:paraId="6654F46C" w14:textId="578B4594" w:rsidR="006B56CE" w:rsidRDefault="006B56CE" w:rsidP="006B56CE">
      <w:pPr>
        <w:widowControl/>
        <w:pBdr>
          <w:bottom w:val="single" w:sz="12" w:space="1" w:color="auto"/>
        </w:pBdr>
        <w:autoSpaceDE/>
        <w:rPr>
          <w:rFonts w:ascii="Calibri" w:eastAsia="Times New Roman" w:hAnsi="Calibri" w:cs="Calibri"/>
          <w:lang w:eastAsia="pl-PL"/>
        </w:rPr>
      </w:pPr>
    </w:p>
    <w:p w14:paraId="4ED3F4D6" w14:textId="77777777" w:rsidR="00D70C01" w:rsidRPr="006B56CE" w:rsidRDefault="00D70C01" w:rsidP="006B56CE">
      <w:pPr>
        <w:widowControl/>
        <w:pBdr>
          <w:bottom w:val="single" w:sz="12" w:space="1" w:color="auto"/>
        </w:pBdr>
        <w:autoSpaceDE/>
        <w:rPr>
          <w:rFonts w:ascii="Calibri" w:eastAsia="Times New Roman" w:hAnsi="Calibri" w:cs="Calibri"/>
          <w:lang w:eastAsia="pl-PL"/>
        </w:rPr>
      </w:pPr>
    </w:p>
    <w:p w14:paraId="644D8E07" w14:textId="08FCD3C5" w:rsidR="009501E4" w:rsidRPr="006B56CE" w:rsidRDefault="009501E4" w:rsidP="00EB4949">
      <w:pPr>
        <w:widowControl/>
        <w:autoSpaceDE/>
        <w:spacing w:before="60"/>
        <w:jc w:val="center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6B56CE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INFORMACJA O OBOWIĄZYWANIU PROCEDURY ZGŁOSZEŃ WEWNĘTRZNYCH</w:t>
      </w:r>
    </w:p>
    <w:p w14:paraId="77146A18" w14:textId="77777777" w:rsidR="009501E4" w:rsidRPr="006B56CE" w:rsidRDefault="009501E4" w:rsidP="006B56CE">
      <w:pPr>
        <w:widowControl/>
        <w:autoSpaceDE/>
        <w:spacing w:before="60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Informuję, że na podstawie art. 24 ust. 1 ustawy z dnia 14 czerwca 2024 r. o ochronie sygnalistów (Dz. U. poz. 928) w Starostwie Powiatowym w Pułtusku została ustalona procedura zgłoszeń wewnętrznych i wprowadzona zarządzeniem Nr 58/2024 Starosty Pułtuskiego z dnia 18 września 2024 r. w sprawie wprowadzenia Regulaminu dotyczącego przyjmowania zgłoszeń wewnętrznych oraz podejmowania działań następczych.</w:t>
      </w:r>
    </w:p>
    <w:p w14:paraId="65371214" w14:textId="4001F058" w:rsidR="009501E4" w:rsidRPr="006B56CE" w:rsidRDefault="009501E4" w:rsidP="006B56CE">
      <w:pPr>
        <w:widowControl/>
        <w:autoSpaceDE/>
        <w:spacing w:before="60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W związku z powyższym, mają Państwo prawo zgłoszenia naruszenia prawa, polegającego na działaniu lub zaniechaniu niezgodnego z</w:t>
      </w:r>
      <w:r w:rsid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 </w:t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prawem lub mającego na celu obejście prawa, w obszarach określonych w art. 3 ust. 1 ustawy.</w:t>
      </w:r>
    </w:p>
    <w:p w14:paraId="0CBD70BF" w14:textId="77777777" w:rsidR="009501E4" w:rsidRPr="006B56CE" w:rsidRDefault="009501E4" w:rsidP="006B56CE">
      <w:pPr>
        <w:widowControl/>
        <w:autoSpaceDE/>
        <w:spacing w:before="60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Zgłoszeń można dokonywać za pośrednictwem następujących kanałów:</w:t>
      </w:r>
    </w:p>
    <w:p w14:paraId="5A9AFCF1" w14:textId="77777777" w:rsidR="009501E4" w:rsidRPr="006B56CE" w:rsidRDefault="009501E4" w:rsidP="00404962">
      <w:pPr>
        <w:widowControl/>
        <w:numPr>
          <w:ilvl w:val="0"/>
          <w:numId w:val="25"/>
        </w:numPr>
        <w:suppressAutoHyphens w:val="0"/>
        <w:autoSpaceDE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za pomocą poczty elektronicznej na adres: </w:t>
      </w:r>
      <w:hyperlink r:id="rId14" w:history="1">
        <w:r w:rsidRPr="006B56CE">
          <w:rPr>
            <w:rFonts w:asciiTheme="minorHAnsi" w:eastAsia="Times New Roman" w:hAnsiTheme="minorHAnsi" w:cstheme="minorHAnsi"/>
            <w:sz w:val="16"/>
            <w:szCs w:val="16"/>
            <w:u w:val="single"/>
            <w:lang w:eastAsia="pl-PL"/>
          </w:rPr>
          <w:t>sygnalista@powiatpultuski.pl</w:t>
        </w:r>
      </w:hyperlink>
      <w:r w:rsidRPr="006B56CE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 xml:space="preserve">; </w:t>
      </w:r>
    </w:p>
    <w:p w14:paraId="06E6942D" w14:textId="5560CCC8" w:rsidR="009501E4" w:rsidRPr="006B56CE" w:rsidRDefault="009501E4" w:rsidP="00404962">
      <w:pPr>
        <w:widowControl/>
        <w:numPr>
          <w:ilvl w:val="0"/>
          <w:numId w:val="25"/>
        </w:numPr>
        <w:suppressAutoHyphens w:val="0"/>
        <w:autoSpaceDE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w formie listownej na adres Starostwa Powiatowego w Pułtusku, ul. Marii Skłodowskiej-Curie 11, 06-100 Pułtusk z dopiskiem na kopercie, np. „zgłoszenie nieprawidłowości”, „stanowisko, o którym mowa w § 3 ust. 1 – do rąk własnych”;</w:t>
      </w:r>
    </w:p>
    <w:p w14:paraId="56CF4808" w14:textId="77777777" w:rsidR="009501E4" w:rsidRPr="006B56CE" w:rsidRDefault="009501E4" w:rsidP="00404962">
      <w:pPr>
        <w:widowControl/>
        <w:numPr>
          <w:ilvl w:val="0"/>
          <w:numId w:val="25"/>
        </w:numPr>
        <w:suppressAutoHyphens w:val="0"/>
        <w:autoSpaceDE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osobiście, za pomocą bezpośredniego spotkania zorganizowanego na wniosek osoby zgłaszającej;</w:t>
      </w:r>
    </w:p>
    <w:p w14:paraId="690B31E5" w14:textId="77777777" w:rsidR="009501E4" w:rsidRPr="006B56CE" w:rsidRDefault="009501E4" w:rsidP="00404962">
      <w:pPr>
        <w:widowControl/>
        <w:numPr>
          <w:ilvl w:val="0"/>
          <w:numId w:val="25"/>
        </w:numPr>
        <w:suppressAutoHyphens w:val="0"/>
        <w:autoSpaceDE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poprzez dedykowany formularz zamieszczony na stronie </w:t>
      </w:r>
      <w:hyperlink r:id="rId15" w:history="1">
        <w:r w:rsidRPr="006B56CE">
          <w:rPr>
            <w:rFonts w:asciiTheme="minorHAnsi" w:eastAsia="Times New Roman" w:hAnsiTheme="minorHAnsi" w:cstheme="minorHAnsi"/>
            <w:sz w:val="16"/>
            <w:szCs w:val="16"/>
            <w:u w:val="single"/>
            <w:lang w:eastAsia="pl-PL"/>
          </w:rPr>
          <w:t>www.powiatpultuski.pl</w:t>
        </w:r>
      </w:hyperlink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</w:p>
    <w:p w14:paraId="6D8619F8" w14:textId="77777777" w:rsidR="009501E4" w:rsidRPr="006B56CE" w:rsidRDefault="009501E4" w:rsidP="006B56CE">
      <w:pPr>
        <w:widowControl/>
        <w:autoSpaceDE/>
        <w:spacing w:before="60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Państwa dane osobowe przekazane w związku ze zgłoszeniem sygnalistycznym nie podlegają ujawnieniu osobom nieupoważnionym, chyba że ujawnienie takie następuje za wyraźną zgodą sygnalisty, bądź ich ujawnienie jest koniecznym i proporcjonalnym obowiązkiem wynikającym z przepisów prawa.</w:t>
      </w:r>
    </w:p>
    <w:p w14:paraId="00DAA3C1" w14:textId="70D07A9D" w:rsidR="00010BDD" w:rsidRPr="006B56CE" w:rsidRDefault="009501E4" w:rsidP="006B56CE">
      <w:pPr>
        <w:widowControl/>
        <w:autoSpaceDE/>
        <w:spacing w:before="60"/>
        <w:jc w:val="both"/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</w:pP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Procedura zgłoszeń wewnętrznych (załącznik Nr 1 do zarządzenia Nr 58/2024 Starosty Pułtuskiego z dnia 18 września 2024 r. w sprawie wprowadzenia Regulaminu dotyczącego przyjmowania zgłoszeń wewnętrznych oraz podejmowania działań następczych) dostępna jest w</w:t>
      </w:r>
      <w:r w:rsid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> </w:t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Biuletynie Informacji Publicznej Powiatu Pułtuskiego – Starostwa Powiatowego w Pułtusku w zakładce Urząd Starostwa </w:t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sym w:font="Symbol" w:char="F0AE"/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Prawo lokalne </w:t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sym w:font="Symbol" w:char="F0AE"/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Zarządzenia Starosty Pułtuskiego </w:t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sym w:font="Symbol" w:char="F0AE"/>
      </w:r>
      <w:r w:rsidRPr="006B56C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2024 rok </w:t>
      </w:r>
      <w:r w:rsidRPr="006B56CE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(</w:t>
      </w:r>
      <w:hyperlink r:id="rId16" w:history="1">
        <w:r w:rsidRPr="006B56CE">
          <w:rPr>
            <w:rFonts w:asciiTheme="minorHAnsi" w:eastAsia="Times New Roman" w:hAnsiTheme="minorHAnsi" w:cstheme="minorHAnsi"/>
            <w:sz w:val="16"/>
            <w:szCs w:val="16"/>
            <w:u w:val="single"/>
            <w:lang w:eastAsia="pl-PL"/>
          </w:rPr>
          <w:t>https://bip.powiatpultuski.pl/index//id/1118</w:t>
        </w:r>
      </w:hyperlink>
      <w:r w:rsidRPr="006B56CE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).</w:t>
      </w:r>
    </w:p>
    <w:sectPr w:rsidR="00010BDD" w:rsidRPr="006B56CE" w:rsidSect="006B56CE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20DC" w14:textId="77777777" w:rsidR="00FD4ADF" w:rsidRDefault="00FD4ADF" w:rsidP="00F216D4">
      <w:r>
        <w:separator/>
      </w:r>
    </w:p>
  </w:endnote>
  <w:endnote w:type="continuationSeparator" w:id="0">
    <w:p w14:paraId="086D8577" w14:textId="77777777" w:rsidR="00FD4ADF" w:rsidRDefault="00FD4ADF" w:rsidP="00F2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DE78E" w14:textId="77777777" w:rsidR="00FD4ADF" w:rsidRDefault="00FD4ADF" w:rsidP="00F216D4">
      <w:r>
        <w:separator/>
      </w:r>
    </w:p>
  </w:footnote>
  <w:footnote w:type="continuationSeparator" w:id="0">
    <w:p w14:paraId="7E39C26F" w14:textId="77777777" w:rsidR="00FD4ADF" w:rsidRDefault="00FD4ADF" w:rsidP="00F21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36CAB5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pStyle w:val="Nagwek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7"/>
    <w:multiLevelType w:val="multilevel"/>
    <w:tmpl w:val="00000007"/>
    <w:name w:val="WW8Num11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cs="Symbol"/>
        <w:color w:val="000000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ymbol"/>
        <w:color w:val="000000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ymbol"/>
        <w:color w:val="00000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ymbol"/>
        <w:color w:val="000000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ymbol"/>
        <w:color w:val="000000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ymbol"/>
        <w:color w:val="000000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ymbol"/>
        <w:color w:val="000000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ymbol"/>
        <w:color w:val="000000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ymbol"/>
        <w:color w:val="000000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cs="Symbol"/>
        <w:color w:val="000000"/>
      </w:rPr>
    </w:lvl>
    <w:lvl w:ilvl="1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ymbol"/>
        <w:color w:val="000000"/>
      </w:rPr>
    </w:lvl>
    <w:lvl w:ilvl="2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ymbol"/>
        <w:color w:val="000000"/>
      </w:rPr>
    </w:lvl>
    <w:lvl w:ilvl="3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ymbol"/>
        <w:color w:val="000000"/>
      </w:rPr>
    </w:lvl>
    <w:lvl w:ilvl="4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ymbol"/>
        <w:color w:val="000000"/>
      </w:rPr>
    </w:lvl>
    <w:lvl w:ilvl="5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ymbol"/>
        <w:color w:val="000000"/>
      </w:rPr>
    </w:lvl>
    <w:lvl w:ilvl="6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ymbol"/>
        <w:color w:val="000000"/>
      </w:rPr>
    </w:lvl>
    <w:lvl w:ilvl="7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ymbol"/>
        <w:color w:val="000000"/>
      </w:rPr>
    </w:lvl>
    <w:lvl w:ilvl="8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ymbol"/>
        <w:color w:val="000000"/>
      </w:rPr>
    </w:lvl>
  </w:abstractNum>
  <w:abstractNum w:abstractNumId="4" w15:restartNumberingAfterBreak="0">
    <w:nsid w:val="01387E8F"/>
    <w:multiLevelType w:val="hybridMultilevel"/>
    <w:tmpl w:val="E4960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621415"/>
    <w:multiLevelType w:val="hybridMultilevel"/>
    <w:tmpl w:val="43081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2A19B7"/>
    <w:multiLevelType w:val="hybridMultilevel"/>
    <w:tmpl w:val="206A01A8"/>
    <w:lvl w:ilvl="0" w:tplc="D2581B3C">
      <w:start w:val="1"/>
      <w:numFmt w:val="decimal"/>
      <w:lvlText w:val="%1)"/>
      <w:lvlJc w:val="left"/>
      <w:pPr>
        <w:ind w:left="720" w:hanging="360"/>
      </w:pPr>
      <w:rPr>
        <w:rFonts w:ascii="Calibri" w:eastAsia="Arial Unicode MS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8A0114"/>
    <w:multiLevelType w:val="hybridMultilevel"/>
    <w:tmpl w:val="4CC6A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FB53D0"/>
    <w:multiLevelType w:val="hybridMultilevel"/>
    <w:tmpl w:val="1494D472"/>
    <w:lvl w:ilvl="0" w:tplc="1BD4036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293668"/>
    <w:multiLevelType w:val="hybridMultilevel"/>
    <w:tmpl w:val="F788E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35AE3"/>
    <w:multiLevelType w:val="hybridMultilevel"/>
    <w:tmpl w:val="0DA6EB0E"/>
    <w:lvl w:ilvl="0" w:tplc="FA262E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881A9D"/>
    <w:multiLevelType w:val="hybridMultilevel"/>
    <w:tmpl w:val="6DFAA13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F05B0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82828FD"/>
    <w:multiLevelType w:val="hybridMultilevel"/>
    <w:tmpl w:val="69B48986"/>
    <w:lvl w:ilvl="0" w:tplc="F46C8E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0ACF483C"/>
    <w:multiLevelType w:val="hybridMultilevel"/>
    <w:tmpl w:val="15A240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5F35A2"/>
    <w:multiLevelType w:val="hybridMultilevel"/>
    <w:tmpl w:val="185AA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7E486E"/>
    <w:multiLevelType w:val="hybridMultilevel"/>
    <w:tmpl w:val="35E88CFE"/>
    <w:lvl w:ilvl="0" w:tplc="566A78C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151808"/>
    <w:multiLevelType w:val="hybridMultilevel"/>
    <w:tmpl w:val="2536092E"/>
    <w:lvl w:ilvl="0" w:tplc="C2C6DB4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7EBEF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B46821"/>
    <w:multiLevelType w:val="multilevel"/>
    <w:tmpl w:val="11B468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3414BAF"/>
    <w:multiLevelType w:val="hybridMultilevel"/>
    <w:tmpl w:val="CFB60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4613DC"/>
    <w:multiLevelType w:val="hybridMultilevel"/>
    <w:tmpl w:val="28466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574F6"/>
    <w:multiLevelType w:val="hybridMultilevel"/>
    <w:tmpl w:val="8DF45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C6157F"/>
    <w:multiLevelType w:val="hybridMultilevel"/>
    <w:tmpl w:val="33A003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E86CAB"/>
    <w:multiLevelType w:val="multilevel"/>
    <w:tmpl w:val="1AE86C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2C5602"/>
    <w:multiLevelType w:val="multilevel"/>
    <w:tmpl w:val="1D2C5602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DB90BFD"/>
    <w:multiLevelType w:val="hybridMultilevel"/>
    <w:tmpl w:val="0EAC30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7E6D49"/>
    <w:multiLevelType w:val="hybridMultilevel"/>
    <w:tmpl w:val="7DC69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C40439"/>
    <w:multiLevelType w:val="hybridMultilevel"/>
    <w:tmpl w:val="91C0FE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5039DD"/>
    <w:multiLevelType w:val="hybridMultilevel"/>
    <w:tmpl w:val="40CE8B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A42A0F"/>
    <w:multiLevelType w:val="multilevel"/>
    <w:tmpl w:val="8A1274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1" w15:restartNumberingAfterBreak="0">
    <w:nsid w:val="29264950"/>
    <w:multiLevelType w:val="multilevel"/>
    <w:tmpl w:val="2926495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9666B39"/>
    <w:multiLevelType w:val="hybridMultilevel"/>
    <w:tmpl w:val="0230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246104"/>
    <w:multiLevelType w:val="hybridMultilevel"/>
    <w:tmpl w:val="7ABAB6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F269F7"/>
    <w:multiLevelType w:val="hybridMultilevel"/>
    <w:tmpl w:val="D00C0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624E85"/>
    <w:multiLevelType w:val="hybridMultilevel"/>
    <w:tmpl w:val="450A19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7D28D9"/>
    <w:multiLevelType w:val="multilevel"/>
    <w:tmpl w:val="7EC4748E"/>
    <w:lvl w:ilvl="0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37783D8A"/>
    <w:multiLevelType w:val="hybridMultilevel"/>
    <w:tmpl w:val="0EAE6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C420B7"/>
    <w:multiLevelType w:val="hybridMultilevel"/>
    <w:tmpl w:val="E9FC0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A97D9E"/>
    <w:multiLevelType w:val="hybridMultilevel"/>
    <w:tmpl w:val="D1960A26"/>
    <w:lvl w:ilvl="0" w:tplc="00000017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90E1AD8"/>
    <w:multiLevelType w:val="hybridMultilevel"/>
    <w:tmpl w:val="07767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DC3734"/>
    <w:multiLevelType w:val="hybridMultilevel"/>
    <w:tmpl w:val="E3863E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B43807"/>
    <w:multiLevelType w:val="hybridMultilevel"/>
    <w:tmpl w:val="24E61508"/>
    <w:lvl w:ilvl="0" w:tplc="60006010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3" w15:restartNumberingAfterBreak="0">
    <w:nsid w:val="3EC55C72"/>
    <w:multiLevelType w:val="hybridMultilevel"/>
    <w:tmpl w:val="41B4024E"/>
    <w:lvl w:ilvl="0" w:tplc="DCD22836">
      <w:start w:val="1"/>
      <w:numFmt w:val="decimal"/>
      <w:lvlText w:val="%1."/>
      <w:lvlJc w:val="left"/>
      <w:pPr>
        <w:ind w:left="792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4" w15:restartNumberingAfterBreak="0">
    <w:nsid w:val="41842753"/>
    <w:multiLevelType w:val="hybridMultilevel"/>
    <w:tmpl w:val="25F0F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71314A"/>
    <w:multiLevelType w:val="multilevel"/>
    <w:tmpl w:val="4271314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2E509B1"/>
    <w:multiLevelType w:val="hybridMultilevel"/>
    <w:tmpl w:val="2828FF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152296"/>
    <w:multiLevelType w:val="hybridMultilevel"/>
    <w:tmpl w:val="CF9E7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466612"/>
    <w:multiLevelType w:val="multilevel"/>
    <w:tmpl w:val="EDE62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lowerLetter"/>
      <w:lvlText w:val="%4)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5761024"/>
    <w:multiLevelType w:val="hybridMultilevel"/>
    <w:tmpl w:val="1B04B3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803054"/>
    <w:multiLevelType w:val="multilevel"/>
    <w:tmpl w:val="FB6E6E8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FFC2BC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50213D7A"/>
    <w:multiLevelType w:val="hybridMultilevel"/>
    <w:tmpl w:val="52CEFA58"/>
    <w:lvl w:ilvl="0" w:tplc="98F46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7374CF"/>
    <w:multiLevelType w:val="hybridMultilevel"/>
    <w:tmpl w:val="0700E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CD0F83"/>
    <w:multiLevelType w:val="hybridMultilevel"/>
    <w:tmpl w:val="D8B400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FD2424"/>
    <w:multiLevelType w:val="multilevel"/>
    <w:tmpl w:val="58FD24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D4C0963"/>
    <w:multiLevelType w:val="hybridMultilevel"/>
    <w:tmpl w:val="8E92D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A37CFB"/>
    <w:multiLevelType w:val="hybridMultilevel"/>
    <w:tmpl w:val="63588ADC"/>
    <w:lvl w:ilvl="0" w:tplc="E63AFDF6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8" w15:restartNumberingAfterBreak="0">
    <w:nsid w:val="67D492BD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67EF0BAC"/>
    <w:multiLevelType w:val="hybridMultilevel"/>
    <w:tmpl w:val="673492AE"/>
    <w:lvl w:ilvl="0" w:tplc="99F85696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203D0C"/>
    <w:multiLevelType w:val="hybridMultilevel"/>
    <w:tmpl w:val="22768878"/>
    <w:lvl w:ilvl="0" w:tplc="CA8ACA92">
      <w:start w:val="1"/>
      <w:numFmt w:val="decimal"/>
      <w:lvlText w:val="%1)"/>
      <w:lvlJc w:val="left"/>
      <w:pPr>
        <w:ind w:left="785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1" w15:restartNumberingAfterBreak="0">
    <w:nsid w:val="71EEF21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 w15:restartNumberingAfterBreak="0">
    <w:nsid w:val="73DD4630"/>
    <w:multiLevelType w:val="multilevel"/>
    <w:tmpl w:val="73DD4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758D0C12"/>
    <w:multiLevelType w:val="hybridMultilevel"/>
    <w:tmpl w:val="C2E20FAC"/>
    <w:lvl w:ilvl="0" w:tplc="91086F76">
      <w:start w:val="1"/>
      <w:numFmt w:val="decimal"/>
      <w:lvlText w:val="%1."/>
      <w:lvlJc w:val="left"/>
      <w:rPr>
        <w:rFonts w:asciiTheme="minorHAnsi" w:eastAsia="Times New Roman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 w15:restartNumberingAfterBreak="0">
    <w:nsid w:val="762D78D2"/>
    <w:multiLevelType w:val="hybridMultilevel"/>
    <w:tmpl w:val="C5284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9F171F6"/>
    <w:multiLevelType w:val="hybridMultilevel"/>
    <w:tmpl w:val="45F07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2F4E5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 w15:restartNumberingAfterBreak="0">
    <w:nsid w:val="7A833C52"/>
    <w:multiLevelType w:val="hybridMultilevel"/>
    <w:tmpl w:val="35545C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C2B55B9"/>
    <w:multiLevelType w:val="hybridMultilevel"/>
    <w:tmpl w:val="1428A170"/>
    <w:lvl w:ilvl="0" w:tplc="FFFFFFFF">
      <w:start w:val="1"/>
      <w:numFmt w:val="decimal"/>
      <w:lvlText w:val="%1."/>
      <w:lvlJc w:val="left"/>
      <w:pPr>
        <w:ind w:left="1140" w:hanging="360"/>
      </w:pPr>
      <w:rPr>
        <w:rFonts w:ascii="Calibri" w:eastAsia="Times New Roman" w:hAnsi="Calibri" w:cs="Calibri"/>
      </w:rPr>
    </w:lvl>
    <w:lvl w:ilvl="1" w:tplc="FFFFFFFF">
      <w:start w:val="1"/>
      <w:numFmt w:val="lowerLetter"/>
      <w:lvlText w:val="%2."/>
      <w:lvlJc w:val="left"/>
      <w:pPr>
        <w:ind w:left="1860" w:hanging="360"/>
      </w:pPr>
    </w:lvl>
    <w:lvl w:ilvl="2" w:tplc="FFFFFFFF">
      <w:start w:val="1"/>
      <w:numFmt w:val="lowerRoman"/>
      <w:lvlText w:val="%3."/>
      <w:lvlJc w:val="right"/>
      <w:pPr>
        <w:ind w:left="2580" w:hanging="180"/>
      </w:pPr>
    </w:lvl>
    <w:lvl w:ilvl="3" w:tplc="FFFFFFFF">
      <w:start w:val="1"/>
      <w:numFmt w:val="decimal"/>
      <w:lvlText w:val="%4."/>
      <w:lvlJc w:val="left"/>
      <w:pPr>
        <w:ind w:left="3300" w:hanging="360"/>
      </w:pPr>
    </w:lvl>
    <w:lvl w:ilvl="4" w:tplc="FFFFFFFF">
      <w:start w:val="1"/>
      <w:numFmt w:val="lowerLetter"/>
      <w:lvlText w:val="%5."/>
      <w:lvlJc w:val="left"/>
      <w:pPr>
        <w:ind w:left="4020" w:hanging="360"/>
      </w:pPr>
    </w:lvl>
    <w:lvl w:ilvl="5" w:tplc="FFFFFFFF">
      <w:start w:val="1"/>
      <w:numFmt w:val="lowerRoman"/>
      <w:lvlText w:val="%6."/>
      <w:lvlJc w:val="right"/>
      <w:pPr>
        <w:ind w:left="4740" w:hanging="180"/>
      </w:pPr>
    </w:lvl>
    <w:lvl w:ilvl="6" w:tplc="FFFFFFFF">
      <w:start w:val="1"/>
      <w:numFmt w:val="decimal"/>
      <w:lvlText w:val="%7."/>
      <w:lvlJc w:val="left"/>
      <w:pPr>
        <w:ind w:left="5460" w:hanging="360"/>
      </w:pPr>
    </w:lvl>
    <w:lvl w:ilvl="7" w:tplc="FFFFFFFF">
      <w:start w:val="1"/>
      <w:numFmt w:val="lowerLetter"/>
      <w:lvlText w:val="%8."/>
      <w:lvlJc w:val="left"/>
      <w:pPr>
        <w:ind w:left="6180" w:hanging="360"/>
      </w:pPr>
    </w:lvl>
    <w:lvl w:ilvl="8" w:tplc="FFFFFFFF">
      <w:start w:val="1"/>
      <w:numFmt w:val="lowerRoman"/>
      <w:lvlText w:val="%9."/>
      <w:lvlJc w:val="right"/>
      <w:pPr>
        <w:ind w:left="6900" w:hanging="180"/>
      </w:pPr>
    </w:lvl>
  </w:abstractNum>
  <w:abstractNum w:abstractNumId="69" w15:restartNumberingAfterBreak="0">
    <w:nsid w:val="7DED45B9"/>
    <w:multiLevelType w:val="hybridMultilevel"/>
    <w:tmpl w:val="ABFC7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6E1B3B"/>
    <w:multiLevelType w:val="multilevel"/>
    <w:tmpl w:val="7E6E1B3B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7EF42E08"/>
    <w:multiLevelType w:val="multilevel"/>
    <w:tmpl w:val="7EF42E08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9320905">
    <w:abstractNumId w:val="1"/>
  </w:num>
  <w:num w:numId="2" w16cid:durableId="86922276">
    <w:abstractNumId w:val="71"/>
  </w:num>
  <w:num w:numId="3" w16cid:durableId="1662002383">
    <w:abstractNumId w:val="24"/>
  </w:num>
  <w:num w:numId="4" w16cid:durableId="901334024">
    <w:abstractNumId w:val="55"/>
  </w:num>
  <w:num w:numId="5" w16cid:durableId="634916886">
    <w:abstractNumId w:val="31"/>
  </w:num>
  <w:num w:numId="6" w16cid:durableId="2016302525">
    <w:abstractNumId w:val="25"/>
  </w:num>
  <w:num w:numId="7" w16cid:durableId="1471480117">
    <w:abstractNumId w:val="50"/>
  </w:num>
  <w:num w:numId="8" w16cid:durableId="1640767530">
    <w:abstractNumId w:val="62"/>
  </w:num>
  <w:num w:numId="9" w16cid:durableId="296422209">
    <w:abstractNumId w:val="70"/>
  </w:num>
  <w:num w:numId="10" w16cid:durableId="1567060853">
    <w:abstractNumId w:val="19"/>
  </w:num>
  <w:num w:numId="11" w16cid:durableId="1639722619">
    <w:abstractNumId w:val="45"/>
  </w:num>
  <w:num w:numId="12" w16cid:durableId="1540970946">
    <w:abstractNumId w:val="3"/>
  </w:num>
  <w:num w:numId="13" w16cid:durableId="916018362">
    <w:abstractNumId w:val="35"/>
  </w:num>
  <w:num w:numId="14" w16cid:durableId="1171801116">
    <w:abstractNumId w:val="60"/>
  </w:num>
  <w:num w:numId="15" w16cid:durableId="1530141790">
    <w:abstractNumId w:val="6"/>
  </w:num>
  <w:num w:numId="16" w16cid:durableId="1920869016">
    <w:abstractNumId w:val="49"/>
  </w:num>
  <w:num w:numId="17" w16cid:durableId="1629428783">
    <w:abstractNumId w:val="54"/>
  </w:num>
  <w:num w:numId="18" w16cid:durableId="639773463">
    <w:abstractNumId w:val="37"/>
  </w:num>
  <w:num w:numId="19" w16cid:durableId="521630684">
    <w:abstractNumId w:val="57"/>
  </w:num>
  <w:num w:numId="20" w16cid:durableId="1817647120">
    <w:abstractNumId w:val="11"/>
  </w:num>
  <w:num w:numId="21" w16cid:durableId="734399072">
    <w:abstractNumId w:val="26"/>
  </w:num>
  <w:num w:numId="22" w16cid:durableId="1870338447">
    <w:abstractNumId w:val="48"/>
  </w:num>
  <w:num w:numId="23" w16cid:durableId="957878225">
    <w:abstractNumId w:val="14"/>
  </w:num>
  <w:num w:numId="24" w16cid:durableId="2003387943">
    <w:abstractNumId w:val="68"/>
  </w:num>
  <w:num w:numId="25" w16cid:durableId="617637637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1170185">
    <w:abstractNumId w:val="43"/>
  </w:num>
  <w:num w:numId="27" w16cid:durableId="1981955167">
    <w:abstractNumId w:val="41"/>
  </w:num>
  <w:num w:numId="28" w16cid:durableId="316374366">
    <w:abstractNumId w:val="20"/>
  </w:num>
  <w:num w:numId="29" w16cid:durableId="1540359033">
    <w:abstractNumId w:val="36"/>
  </w:num>
  <w:num w:numId="30" w16cid:durableId="1132409144">
    <w:abstractNumId w:val="13"/>
  </w:num>
  <w:num w:numId="31" w16cid:durableId="305551048">
    <w:abstractNumId w:val="9"/>
  </w:num>
  <w:num w:numId="32" w16cid:durableId="1753156637">
    <w:abstractNumId w:val="66"/>
  </w:num>
  <w:num w:numId="33" w16cid:durableId="1832526607">
    <w:abstractNumId w:val="18"/>
  </w:num>
  <w:num w:numId="34" w16cid:durableId="1112554731">
    <w:abstractNumId w:val="12"/>
  </w:num>
  <w:num w:numId="35" w16cid:durableId="501429013">
    <w:abstractNumId w:val="51"/>
  </w:num>
  <w:num w:numId="36" w16cid:durableId="1284767884">
    <w:abstractNumId w:val="61"/>
  </w:num>
  <w:num w:numId="37" w16cid:durableId="1497527274">
    <w:abstractNumId w:val="58"/>
  </w:num>
  <w:num w:numId="38" w16cid:durableId="1215039923">
    <w:abstractNumId w:val="0"/>
  </w:num>
  <w:num w:numId="39" w16cid:durableId="360011079">
    <w:abstractNumId w:val="63"/>
  </w:num>
  <w:num w:numId="40" w16cid:durableId="1509249027">
    <w:abstractNumId w:val="33"/>
  </w:num>
  <w:num w:numId="41" w16cid:durableId="350225561">
    <w:abstractNumId w:val="65"/>
  </w:num>
  <w:num w:numId="42" w16cid:durableId="399836047">
    <w:abstractNumId w:val="32"/>
  </w:num>
  <w:num w:numId="43" w16cid:durableId="639044256">
    <w:abstractNumId w:val="28"/>
  </w:num>
  <w:num w:numId="44" w16cid:durableId="1253247543">
    <w:abstractNumId w:val="23"/>
  </w:num>
  <w:num w:numId="45" w16cid:durableId="654993259">
    <w:abstractNumId w:val="27"/>
  </w:num>
  <w:num w:numId="46" w16cid:durableId="59132759">
    <w:abstractNumId w:val="29"/>
  </w:num>
  <w:num w:numId="47" w16cid:durableId="106701940">
    <w:abstractNumId w:val="5"/>
  </w:num>
  <w:num w:numId="48" w16cid:durableId="445387662">
    <w:abstractNumId w:val="16"/>
  </w:num>
  <w:num w:numId="49" w16cid:durableId="1470201762">
    <w:abstractNumId w:val="39"/>
  </w:num>
  <w:num w:numId="50" w16cid:durableId="128548470">
    <w:abstractNumId w:val="59"/>
  </w:num>
  <w:num w:numId="51" w16cid:durableId="1641693324">
    <w:abstractNumId w:val="64"/>
  </w:num>
  <w:num w:numId="52" w16cid:durableId="1185242217">
    <w:abstractNumId w:val="22"/>
  </w:num>
  <w:num w:numId="53" w16cid:durableId="2137748575">
    <w:abstractNumId w:val="15"/>
  </w:num>
  <w:num w:numId="54" w16cid:durableId="437338634">
    <w:abstractNumId w:val="34"/>
  </w:num>
  <w:num w:numId="55" w16cid:durableId="72747177">
    <w:abstractNumId w:val="52"/>
  </w:num>
  <w:num w:numId="56" w16cid:durableId="1849320613">
    <w:abstractNumId w:val="4"/>
  </w:num>
  <w:num w:numId="57" w16cid:durableId="1257977979">
    <w:abstractNumId w:val="56"/>
  </w:num>
  <w:num w:numId="58" w16cid:durableId="1610967802">
    <w:abstractNumId w:val="10"/>
  </w:num>
  <w:num w:numId="59" w16cid:durableId="630941743">
    <w:abstractNumId w:val="17"/>
  </w:num>
  <w:num w:numId="60" w16cid:durableId="1742604097">
    <w:abstractNumId w:val="8"/>
  </w:num>
  <w:num w:numId="61" w16cid:durableId="1080642596">
    <w:abstractNumId w:val="40"/>
  </w:num>
  <w:num w:numId="62" w16cid:durableId="118417116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 w16cid:durableId="292176472">
    <w:abstractNumId w:val="42"/>
  </w:num>
  <w:num w:numId="64" w16cid:durableId="1164324142">
    <w:abstractNumId w:val="38"/>
  </w:num>
  <w:num w:numId="65" w16cid:durableId="1949192840">
    <w:abstractNumId w:val="47"/>
  </w:num>
  <w:num w:numId="66" w16cid:durableId="1310327331">
    <w:abstractNumId w:val="7"/>
  </w:num>
  <w:num w:numId="67" w16cid:durableId="1268151686">
    <w:abstractNumId w:val="69"/>
  </w:num>
  <w:num w:numId="68" w16cid:durableId="1241872378">
    <w:abstractNumId w:val="44"/>
  </w:num>
  <w:num w:numId="69" w16cid:durableId="1552884938">
    <w:abstractNumId w:val="53"/>
  </w:num>
  <w:num w:numId="70" w16cid:durableId="1474759350">
    <w:abstractNumId w:val="21"/>
  </w:num>
  <w:num w:numId="71" w16cid:durableId="108208210">
    <w:abstractNumId w:val="4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118D36C-8EB1-4893-9A7A-9257B01520BE}"/>
  </w:docVars>
  <w:rsids>
    <w:rsidRoot w:val="00D614D2"/>
    <w:rsid w:val="00010BDD"/>
    <w:rsid w:val="000127A7"/>
    <w:rsid w:val="000202CF"/>
    <w:rsid w:val="00022AB4"/>
    <w:rsid w:val="000242CD"/>
    <w:rsid w:val="00030ED6"/>
    <w:rsid w:val="00031811"/>
    <w:rsid w:val="000330E7"/>
    <w:rsid w:val="0003331E"/>
    <w:rsid w:val="00036806"/>
    <w:rsid w:val="000374F7"/>
    <w:rsid w:val="00040E09"/>
    <w:rsid w:val="00041107"/>
    <w:rsid w:val="0004123A"/>
    <w:rsid w:val="000439A3"/>
    <w:rsid w:val="000535D9"/>
    <w:rsid w:val="00053F7D"/>
    <w:rsid w:val="00054181"/>
    <w:rsid w:val="000611EB"/>
    <w:rsid w:val="00066E40"/>
    <w:rsid w:val="000672F1"/>
    <w:rsid w:val="00067394"/>
    <w:rsid w:val="00067731"/>
    <w:rsid w:val="00071B53"/>
    <w:rsid w:val="00071CF9"/>
    <w:rsid w:val="00077AC3"/>
    <w:rsid w:val="000813AA"/>
    <w:rsid w:val="0009082E"/>
    <w:rsid w:val="000913D5"/>
    <w:rsid w:val="00092F77"/>
    <w:rsid w:val="000A0E58"/>
    <w:rsid w:val="000A6EF6"/>
    <w:rsid w:val="000B3650"/>
    <w:rsid w:val="000C19A7"/>
    <w:rsid w:val="000C5123"/>
    <w:rsid w:val="000C53B3"/>
    <w:rsid w:val="000D0EC7"/>
    <w:rsid w:val="000E0125"/>
    <w:rsid w:val="000E27F4"/>
    <w:rsid w:val="000E64B4"/>
    <w:rsid w:val="000F06B0"/>
    <w:rsid w:val="000F4822"/>
    <w:rsid w:val="0011113E"/>
    <w:rsid w:val="00111EAE"/>
    <w:rsid w:val="00112AC3"/>
    <w:rsid w:val="00115C97"/>
    <w:rsid w:val="00120724"/>
    <w:rsid w:val="001228E5"/>
    <w:rsid w:val="001263D7"/>
    <w:rsid w:val="0014100C"/>
    <w:rsid w:val="00143D11"/>
    <w:rsid w:val="00150115"/>
    <w:rsid w:val="00151F34"/>
    <w:rsid w:val="001529A3"/>
    <w:rsid w:val="00156475"/>
    <w:rsid w:val="00164188"/>
    <w:rsid w:val="00172964"/>
    <w:rsid w:val="0017309A"/>
    <w:rsid w:val="00181B1B"/>
    <w:rsid w:val="00183EE1"/>
    <w:rsid w:val="00186DF2"/>
    <w:rsid w:val="001879B1"/>
    <w:rsid w:val="00190BAC"/>
    <w:rsid w:val="001B3657"/>
    <w:rsid w:val="001B610D"/>
    <w:rsid w:val="001B644C"/>
    <w:rsid w:val="001C3CB1"/>
    <w:rsid w:val="001C6E38"/>
    <w:rsid w:val="001D2B77"/>
    <w:rsid w:val="001D7CAE"/>
    <w:rsid w:val="001E1388"/>
    <w:rsid w:val="001E1C92"/>
    <w:rsid w:val="001E5F7C"/>
    <w:rsid w:val="001F4950"/>
    <w:rsid w:val="001F4CBC"/>
    <w:rsid w:val="001F7CF1"/>
    <w:rsid w:val="002032AF"/>
    <w:rsid w:val="00207802"/>
    <w:rsid w:val="002106C9"/>
    <w:rsid w:val="002133B4"/>
    <w:rsid w:val="002217E3"/>
    <w:rsid w:val="0022487A"/>
    <w:rsid w:val="00237619"/>
    <w:rsid w:val="002507BC"/>
    <w:rsid w:val="00251BFA"/>
    <w:rsid w:val="0025416F"/>
    <w:rsid w:val="002747BB"/>
    <w:rsid w:val="0027518E"/>
    <w:rsid w:val="00284DCF"/>
    <w:rsid w:val="00285311"/>
    <w:rsid w:val="0028675F"/>
    <w:rsid w:val="002A23ED"/>
    <w:rsid w:val="002A42C4"/>
    <w:rsid w:val="002A60E4"/>
    <w:rsid w:val="002A75E3"/>
    <w:rsid w:val="002B0DCD"/>
    <w:rsid w:val="002B192A"/>
    <w:rsid w:val="002B2FAF"/>
    <w:rsid w:val="002C5BE2"/>
    <w:rsid w:val="002C642C"/>
    <w:rsid w:val="002D5914"/>
    <w:rsid w:val="002D76B7"/>
    <w:rsid w:val="002E1C8A"/>
    <w:rsid w:val="002F1B70"/>
    <w:rsid w:val="002F3CD4"/>
    <w:rsid w:val="003037E1"/>
    <w:rsid w:val="00303D61"/>
    <w:rsid w:val="00307C03"/>
    <w:rsid w:val="003161C9"/>
    <w:rsid w:val="0033027D"/>
    <w:rsid w:val="00331AE6"/>
    <w:rsid w:val="0033530F"/>
    <w:rsid w:val="00335FD6"/>
    <w:rsid w:val="00341287"/>
    <w:rsid w:val="00344072"/>
    <w:rsid w:val="00351E81"/>
    <w:rsid w:val="003539B1"/>
    <w:rsid w:val="003569F5"/>
    <w:rsid w:val="003654EF"/>
    <w:rsid w:val="00367C5E"/>
    <w:rsid w:val="00371BF9"/>
    <w:rsid w:val="00372536"/>
    <w:rsid w:val="003836FF"/>
    <w:rsid w:val="00386060"/>
    <w:rsid w:val="00391CCF"/>
    <w:rsid w:val="003945CE"/>
    <w:rsid w:val="003A3452"/>
    <w:rsid w:val="003A3467"/>
    <w:rsid w:val="003B2402"/>
    <w:rsid w:val="003B297D"/>
    <w:rsid w:val="003B4E50"/>
    <w:rsid w:val="003C068D"/>
    <w:rsid w:val="003C0C06"/>
    <w:rsid w:val="003C2CED"/>
    <w:rsid w:val="003C3426"/>
    <w:rsid w:val="003C3F69"/>
    <w:rsid w:val="003C4A0A"/>
    <w:rsid w:val="003D3DA4"/>
    <w:rsid w:val="003D5CD9"/>
    <w:rsid w:val="003E0D22"/>
    <w:rsid w:val="003F4872"/>
    <w:rsid w:val="003F4D81"/>
    <w:rsid w:val="003F590D"/>
    <w:rsid w:val="00404670"/>
    <w:rsid w:val="00404962"/>
    <w:rsid w:val="004206A2"/>
    <w:rsid w:val="0042135D"/>
    <w:rsid w:val="00421554"/>
    <w:rsid w:val="00423651"/>
    <w:rsid w:val="004250A2"/>
    <w:rsid w:val="00425F5B"/>
    <w:rsid w:val="0043293A"/>
    <w:rsid w:val="004363A1"/>
    <w:rsid w:val="004426BC"/>
    <w:rsid w:val="0044282B"/>
    <w:rsid w:val="004561BE"/>
    <w:rsid w:val="004562D7"/>
    <w:rsid w:val="004666D0"/>
    <w:rsid w:val="004676BF"/>
    <w:rsid w:val="0047411C"/>
    <w:rsid w:val="00474F0C"/>
    <w:rsid w:val="00487470"/>
    <w:rsid w:val="00494166"/>
    <w:rsid w:val="00497F4C"/>
    <w:rsid w:val="004A2D2F"/>
    <w:rsid w:val="004B2758"/>
    <w:rsid w:val="004B28F5"/>
    <w:rsid w:val="004B4F6C"/>
    <w:rsid w:val="004C4F85"/>
    <w:rsid w:val="004D1BB5"/>
    <w:rsid w:val="004D5374"/>
    <w:rsid w:val="004D6221"/>
    <w:rsid w:val="004D7BDD"/>
    <w:rsid w:val="004E7897"/>
    <w:rsid w:val="00500A09"/>
    <w:rsid w:val="005017C6"/>
    <w:rsid w:val="005026F5"/>
    <w:rsid w:val="0050353A"/>
    <w:rsid w:val="00503636"/>
    <w:rsid w:val="00506A18"/>
    <w:rsid w:val="00513493"/>
    <w:rsid w:val="00515288"/>
    <w:rsid w:val="00517A31"/>
    <w:rsid w:val="00517C7B"/>
    <w:rsid w:val="00521B99"/>
    <w:rsid w:val="00530D9F"/>
    <w:rsid w:val="00541662"/>
    <w:rsid w:val="00546CAD"/>
    <w:rsid w:val="00547564"/>
    <w:rsid w:val="00556F43"/>
    <w:rsid w:val="00561E6D"/>
    <w:rsid w:val="00570445"/>
    <w:rsid w:val="00574AAF"/>
    <w:rsid w:val="00580AEE"/>
    <w:rsid w:val="00580DDF"/>
    <w:rsid w:val="00582989"/>
    <w:rsid w:val="00583479"/>
    <w:rsid w:val="005836E3"/>
    <w:rsid w:val="00584E35"/>
    <w:rsid w:val="005922EA"/>
    <w:rsid w:val="005975D6"/>
    <w:rsid w:val="005A22F1"/>
    <w:rsid w:val="005A413B"/>
    <w:rsid w:val="005A668F"/>
    <w:rsid w:val="005A7A1F"/>
    <w:rsid w:val="005B03FD"/>
    <w:rsid w:val="005B5C9C"/>
    <w:rsid w:val="005B71B1"/>
    <w:rsid w:val="005B7C87"/>
    <w:rsid w:val="005C4EB4"/>
    <w:rsid w:val="005C5DE2"/>
    <w:rsid w:val="005D07DA"/>
    <w:rsid w:val="005D27D5"/>
    <w:rsid w:val="005D6167"/>
    <w:rsid w:val="005E0225"/>
    <w:rsid w:val="005E0548"/>
    <w:rsid w:val="005E1914"/>
    <w:rsid w:val="005E4EA1"/>
    <w:rsid w:val="005E7B5F"/>
    <w:rsid w:val="005E7FD1"/>
    <w:rsid w:val="005F1343"/>
    <w:rsid w:val="00611672"/>
    <w:rsid w:val="0061697A"/>
    <w:rsid w:val="00621D37"/>
    <w:rsid w:val="00622358"/>
    <w:rsid w:val="0063161A"/>
    <w:rsid w:val="006349AD"/>
    <w:rsid w:val="006349CE"/>
    <w:rsid w:val="006453D7"/>
    <w:rsid w:val="00657C72"/>
    <w:rsid w:val="00662E02"/>
    <w:rsid w:val="0066507B"/>
    <w:rsid w:val="00672227"/>
    <w:rsid w:val="006738E4"/>
    <w:rsid w:val="00680FB4"/>
    <w:rsid w:val="00683626"/>
    <w:rsid w:val="00684C3B"/>
    <w:rsid w:val="00697E81"/>
    <w:rsid w:val="006B07F2"/>
    <w:rsid w:val="006B22BD"/>
    <w:rsid w:val="006B2754"/>
    <w:rsid w:val="006B3E53"/>
    <w:rsid w:val="006B5377"/>
    <w:rsid w:val="006B56CE"/>
    <w:rsid w:val="006C018D"/>
    <w:rsid w:val="006C403F"/>
    <w:rsid w:val="006C4313"/>
    <w:rsid w:val="006C782A"/>
    <w:rsid w:val="006C7D0B"/>
    <w:rsid w:val="006D00F2"/>
    <w:rsid w:val="006D2D8D"/>
    <w:rsid w:val="006D7F56"/>
    <w:rsid w:val="006F2CE5"/>
    <w:rsid w:val="0070208F"/>
    <w:rsid w:val="007066EF"/>
    <w:rsid w:val="00707C64"/>
    <w:rsid w:val="00723A99"/>
    <w:rsid w:val="00724468"/>
    <w:rsid w:val="0073123F"/>
    <w:rsid w:val="007321E6"/>
    <w:rsid w:val="00732C7A"/>
    <w:rsid w:val="007358C8"/>
    <w:rsid w:val="0074237E"/>
    <w:rsid w:val="00744726"/>
    <w:rsid w:val="00746040"/>
    <w:rsid w:val="00751078"/>
    <w:rsid w:val="0075691E"/>
    <w:rsid w:val="0076253E"/>
    <w:rsid w:val="00764ABA"/>
    <w:rsid w:val="00764F13"/>
    <w:rsid w:val="00767F51"/>
    <w:rsid w:val="007736E2"/>
    <w:rsid w:val="00781372"/>
    <w:rsid w:val="0078439C"/>
    <w:rsid w:val="007924E1"/>
    <w:rsid w:val="007A2A25"/>
    <w:rsid w:val="007B1A2A"/>
    <w:rsid w:val="007B2725"/>
    <w:rsid w:val="007C7A61"/>
    <w:rsid w:val="007D54A5"/>
    <w:rsid w:val="007D7989"/>
    <w:rsid w:val="007E0EC5"/>
    <w:rsid w:val="007E5EAA"/>
    <w:rsid w:val="007F36DC"/>
    <w:rsid w:val="007F3BAA"/>
    <w:rsid w:val="007F5B6C"/>
    <w:rsid w:val="008016D7"/>
    <w:rsid w:val="00804EFC"/>
    <w:rsid w:val="00814A67"/>
    <w:rsid w:val="008160C7"/>
    <w:rsid w:val="00820AF0"/>
    <w:rsid w:val="00821C67"/>
    <w:rsid w:val="008227BC"/>
    <w:rsid w:val="00824677"/>
    <w:rsid w:val="00827ECC"/>
    <w:rsid w:val="00843089"/>
    <w:rsid w:val="00851FE5"/>
    <w:rsid w:val="00854CDF"/>
    <w:rsid w:val="008734CC"/>
    <w:rsid w:val="008743ED"/>
    <w:rsid w:val="00874DA4"/>
    <w:rsid w:val="00883D2A"/>
    <w:rsid w:val="00884F56"/>
    <w:rsid w:val="00885311"/>
    <w:rsid w:val="00891125"/>
    <w:rsid w:val="00894422"/>
    <w:rsid w:val="00896366"/>
    <w:rsid w:val="008A0279"/>
    <w:rsid w:val="008A063B"/>
    <w:rsid w:val="008A60D6"/>
    <w:rsid w:val="008A7F6D"/>
    <w:rsid w:val="008B0EA4"/>
    <w:rsid w:val="008B1415"/>
    <w:rsid w:val="008C1857"/>
    <w:rsid w:val="008C1E6C"/>
    <w:rsid w:val="008D0B61"/>
    <w:rsid w:val="008E0EF0"/>
    <w:rsid w:val="008E341F"/>
    <w:rsid w:val="008E59A7"/>
    <w:rsid w:val="008E644B"/>
    <w:rsid w:val="008E75EF"/>
    <w:rsid w:val="008F02B8"/>
    <w:rsid w:val="008F205D"/>
    <w:rsid w:val="008F3EB5"/>
    <w:rsid w:val="008F7734"/>
    <w:rsid w:val="008F7BD1"/>
    <w:rsid w:val="008F7FEC"/>
    <w:rsid w:val="0091185D"/>
    <w:rsid w:val="0091411F"/>
    <w:rsid w:val="009164B9"/>
    <w:rsid w:val="00922EA7"/>
    <w:rsid w:val="00930D93"/>
    <w:rsid w:val="00935745"/>
    <w:rsid w:val="00936600"/>
    <w:rsid w:val="00936F81"/>
    <w:rsid w:val="00941C44"/>
    <w:rsid w:val="00943E08"/>
    <w:rsid w:val="009501E4"/>
    <w:rsid w:val="00950798"/>
    <w:rsid w:val="00955DF5"/>
    <w:rsid w:val="00956048"/>
    <w:rsid w:val="00957EB5"/>
    <w:rsid w:val="00962CF8"/>
    <w:rsid w:val="0096358E"/>
    <w:rsid w:val="0096472C"/>
    <w:rsid w:val="0096492F"/>
    <w:rsid w:val="00965DBF"/>
    <w:rsid w:val="009702C9"/>
    <w:rsid w:val="00970692"/>
    <w:rsid w:val="00970F6F"/>
    <w:rsid w:val="009716D8"/>
    <w:rsid w:val="009809E7"/>
    <w:rsid w:val="00984E55"/>
    <w:rsid w:val="00990424"/>
    <w:rsid w:val="009905CC"/>
    <w:rsid w:val="009921CC"/>
    <w:rsid w:val="009934C9"/>
    <w:rsid w:val="00993665"/>
    <w:rsid w:val="00995EBD"/>
    <w:rsid w:val="009A273A"/>
    <w:rsid w:val="009B5605"/>
    <w:rsid w:val="009B7486"/>
    <w:rsid w:val="009C3777"/>
    <w:rsid w:val="009C5588"/>
    <w:rsid w:val="009C7CFB"/>
    <w:rsid w:val="009E3D32"/>
    <w:rsid w:val="009E64A5"/>
    <w:rsid w:val="009F5BC4"/>
    <w:rsid w:val="00A01C54"/>
    <w:rsid w:val="00A05D96"/>
    <w:rsid w:val="00A10D39"/>
    <w:rsid w:val="00A1152E"/>
    <w:rsid w:val="00A12965"/>
    <w:rsid w:val="00A13D60"/>
    <w:rsid w:val="00A155BE"/>
    <w:rsid w:val="00A171A6"/>
    <w:rsid w:val="00A2767C"/>
    <w:rsid w:val="00A34443"/>
    <w:rsid w:val="00A348B9"/>
    <w:rsid w:val="00A378E2"/>
    <w:rsid w:val="00A4274E"/>
    <w:rsid w:val="00A4415C"/>
    <w:rsid w:val="00A44880"/>
    <w:rsid w:val="00A51060"/>
    <w:rsid w:val="00A5375D"/>
    <w:rsid w:val="00A61B10"/>
    <w:rsid w:val="00A90A0C"/>
    <w:rsid w:val="00A90B2D"/>
    <w:rsid w:val="00A93024"/>
    <w:rsid w:val="00A931D5"/>
    <w:rsid w:val="00AA24F9"/>
    <w:rsid w:val="00AA2DD6"/>
    <w:rsid w:val="00AA3709"/>
    <w:rsid w:val="00AA5BE6"/>
    <w:rsid w:val="00AB0827"/>
    <w:rsid w:val="00AB53DA"/>
    <w:rsid w:val="00AB743C"/>
    <w:rsid w:val="00AC43B5"/>
    <w:rsid w:val="00AC79E3"/>
    <w:rsid w:val="00AC7FB4"/>
    <w:rsid w:val="00AD2F27"/>
    <w:rsid w:val="00AE007E"/>
    <w:rsid w:val="00AE09A6"/>
    <w:rsid w:val="00AE193D"/>
    <w:rsid w:val="00AE4D41"/>
    <w:rsid w:val="00AF1D24"/>
    <w:rsid w:val="00AF29DF"/>
    <w:rsid w:val="00AF74B6"/>
    <w:rsid w:val="00B0191E"/>
    <w:rsid w:val="00B01EE2"/>
    <w:rsid w:val="00B07DA8"/>
    <w:rsid w:val="00B11EE1"/>
    <w:rsid w:val="00B22E8E"/>
    <w:rsid w:val="00B24EA3"/>
    <w:rsid w:val="00B260BA"/>
    <w:rsid w:val="00B27AC5"/>
    <w:rsid w:val="00B3345F"/>
    <w:rsid w:val="00B33B8D"/>
    <w:rsid w:val="00B4078C"/>
    <w:rsid w:val="00B5179F"/>
    <w:rsid w:val="00B519B2"/>
    <w:rsid w:val="00B5486B"/>
    <w:rsid w:val="00B60B41"/>
    <w:rsid w:val="00B61060"/>
    <w:rsid w:val="00B6193C"/>
    <w:rsid w:val="00B64903"/>
    <w:rsid w:val="00B66616"/>
    <w:rsid w:val="00B6794F"/>
    <w:rsid w:val="00B748C6"/>
    <w:rsid w:val="00B77E18"/>
    <w:rsid w:val="00B80C02"/>
    <w:rsid w:val="00B84075"/>
    <w:rsid w:val="00B87D0B"/>
    <w:rsid w:val="00B92155"/>
    <w:rsid w:val="00B93ABD"/>
    <w:rsid w:val="00B96449"/>
    <w:rsid w:val="00B96AA6"/>
    <w:rsid w:val="00B97041"/>
    <w:rsid w:val="00B976D5"/>
    <w:rsid w:val="00BA589E"/>
    <w:rsid w:val="00BA5D54"/>
    <w:rsid w:val="00BB297A"/>
    <w:rsid w:val="00BB406B"/>
    <w:rsid w:val="00BB4348"/>
    <w:rsid w:val="00BC116D"/>
    <w:rsid w:val="00BC5251"/>
    <w:rsid w:val="00BE02E8"/>
    <w:rsid w:val="00BE3078"/>
    <w:rsid w:val="00BE4BAC"/>
    <w:rsid w:val="00BF2296"/>
    <w:rsid w:val="00BF2309"/>
    <w:rsid w:val="00BF3E12"/>
    <w:rsid w:val="00BF6B44"/>
    <w:rsid w:val="00BF7A65"/>
    <w:rsid w:val="00C04D23"/>
    <w:rsid w:val="00C1015E"/>
    <w:rsid w:val="00C134C9"/>
    <w:rsid w:val="00C13F05"/>
    <w:rsid w:val="00C14AB6"/>
    <w:rsid w:val="00C2193F"/>
    <w:rsid w:val="00C24A1B"/>
    <w:rsid w:val="00C26ACB"/>
    <w:rsid w:val="00C3113F"/>
    <w:rsid w:val="00C41143"/>
    <w:rsid w:val="00C42170"/>
    <w:rsid w:val="00C4234B"/>
    <w:rsid w:val="00C43230"/>
    <w:rsid w:val="00C54E7B"/>
    <w:rsid w:val="00C55BB1"/>
    <w:rsid w:val="00C63C23"/>
    <w:rsid w:val="00C64705"/>
    <w:rsid w:val="00C66DC4"/>
    <w:rsid w:val="00C67A89"/>
    <w:rsid w:val="00C72DFD"/>
    <w:rsid w:val="00C751CB"/>
    <w:rsid w:val="00C77277"/>
    <w:rsid w:val="00C81392"/>
    <w:rsid w:val="00C86CEA"/>
    <w:rsid w:val="00C87FF0"/>
    <w:rsid w:val="00C928A8"/>
    <w:rsid w:val="00C96838"/>
    <w:rsid w:val="00C97F0A"/>
    <w:rsid w:val="00CA06BB"/>
    <w:rsid w:val="00CB40B8"/>
    <w:rsid w:val="00CC5290"/>
    <w:rsid w:val="00CD1BEC"/>
    <w:rsid w:val="00CD6CD1"/>
    <w:rsid w:val="00CE0E02"/>
    <w:rsid w:val="00CE4158"/>
    <w:rsid w:val="00CE6E92"/>
    <w:rsid w:val="00D019E1"/>
    <w:rsid w:val="00D033AC"/>
    <w:rsid w:val="00D03DC4"/>
    <w:rsid w:val="00D207A1"/>
    <w:rsid w:val="00D215DA"/>
    <w:rsid w:val="00D21E0D"/>
    <w:rsid w:val="00D22BAA"/>
    <w:rsid w:val="00D258E3"/>
    <w:rsid w:val="00D25CF4"/>
    <w:rsid w:val="00D27D19"/>
    <w:rsid w:val="00D34EC4"/>
    <w:rsid w:val="00D35712"/>
    <w:rsid w:val="00D3715C"/>
    <w:rsid w:val="00D374A3"/>
    <w:rsid w:val="00D437BF"/>
    <w:rsid w:val="00D449F0"/>
    <w:rsid w:val="00D46A89"/>
    <w:rsid w:val="00D47F3F"/>
    <w:rsid w:val="00D50B54"/>
    <w:rsid w:val="00D54319"/>
    <w:rsid w:val="00D614D2"/>
    <w:rsid w:val="00D70C01"/>
    <w:rsid w:val="00D70D3D"/>
    <w:rsid w:val="00D72410"/>
    <w:rsid w:val="00D80CB6"/>
    <w:rsid w:val="00D8290D"/>
    <w:rsid w:val="00DA113F"/>
    <w:rsid w:val="00DA7663"/>
    <w:rsid w:val="00DB68D9"/>
    <w:rsid w:val="00DC1740"/>
    <w:rsid w:val="00DC3595"/>
    <w:rsid w:val="00DC3C7C"/>
    <w:rsid w:val="00DF1F4A"/>
    <w:rsid w:val="00DF35D1"/>
    <w:rsid w:val="00DF76C4"/>
    <w:rsid w:val="00E026EE"/>
    <w:rsid w:val="00E02771"/>
    <w:rsid w:val="00E142C1"/>
    <w:rsid w:val="00E21389"/>
    <w:rsid w:val="00E3182A"/>
    <w:rsid w:val="00E31F7B"/>
    <w:rsid w:val="00E32034"/>
    <w:rsid w:val="00E34B48"/>
    <w:rsid w:val="00E37BEE"/>
    <w:rsid w:val="00E47903"/>
    <w:rsid w:val="00E570C8"/>
    <w:rsid w:val="00E62D26"/>
    <w:rsid w:val="00E64A86"/>
    <w:rsid w:val="00E734C6"/>
    <w:rsid w:val="00E75A12"/>
    <w:rsid w:val="00E81498"/>
    <w:rsid w:val="00E81EE6"/>
    <w:rsid w:val="00E82B0B"/>
    <w:rsid w:val="00E836E7"/>
    <w:rsid w:val="00E83D8B"/>
    <w:rsid w:val="00E868F8"/>
    <w:rsid w:val="00E90CEA"/>
    <w:rsid w:val="00E966D3"/>
    <w:rsid w:val="00E9680A"/>
    <w:rsid w:val="00EA03DB"/>
    <w:rsid w:val="00EB07CA"/>
    <w:rsid w:val="00EB4949"/>
    <w:rsid w:val="00EC16BF"/>
    <w:rsid w:val="00EC6F57"/>
    <w:rsid w:val="00ED0115"/>
    <w:rsid w:val="00ED1856"/>
    <w:rsid w:val="00ED5CE3"/>
    <w:rsid w:val="00ED60D5"/>
    <w:rsid w:val="00ED6222"/>
    <w:rsid w:val="00ED62E6"/>
    <w:rsid w:val="00EE36BE"/>
    <w:rsid w:val="00EE5BF7"/>
    <w:rsid w:val="00EF73D5"/>
    <w:rsid w:val="00F0759F"/>
    <w:rsid w:val="00F07CC1"/>
    <w:rsid w:val="00F209D7"/>
    <w:rsid w:val="00F216D4"/>
    <w:rsid w:val="00F21AE3"/>
    <w:rsid w:val="00F24AEE"/>
    <w:rsid w:val="00F261FD"/>
    <w:rsid w:val="00F325CD"/>
    <w:rsid w:val="00F37C0C"/>
    <w:rsid w:val="00F467D1"/>
    <w:rsid w:val="00F46E59"/>
    <w:rsid w:val="00F531EB"/>
    <w:rsid w:val="00F56B5A"/>
    <w:rsid w:val="00F57527"/>
    <w:rsid w:val="00F64A27"/>
    <w:rsid w:val="00F70797"/>
    <w:rsid w:val="00F71E1A"/>
    <w:rsid w:val="00F730A6"/>
    <w:rsid w:val="00F74173"/>
    <w:rsid w:val="00F74367"/>
    <w:rsid w:val="00F779E5"/>
    <w:rsid w:val="00F844C2"/>
    <w:rsid w:val="00F852AA"/>
    <w:rsid w:val="00F859CD"/>
    <w:rsid w:val="00F87696"/>
    <w:rsid w:val="00F90DAE"/>
    <w:rsid w:val="00F973D7"/>
    <w:rsid w:val="00FA387D"/>
    <w:rsid w:val="00FA38B1"/>
    <w:rsid w:val="00FA49A5"/>
    <w:rsid w:val="00FB165C"/>
    <w:rsid w:val="00FC5215"/>
    <w:rsid w:val="00FD2492"/>
    <w:rsid w:val="00FD49DE"/>
    <w:rsid w:val="00FD4ADF"/>
    <w:rsid w:val="00FD66D7"/>
    <w:rsid w:val="00FE1027"/>
    <w:rsid w:val="00FF1F97"/>
    <w:rsid w:val="00FF2CC7"/>
    <w:rsid w:val="00FF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47FFA"/>
  <w15:chartTrackingRefBased/>
  <w15:docId w15:val="{6AA5751D-D1D6-4A24-8258-8DB6B44C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4D2"/>
    <w:pPr>
      <w:widowControl w:val="0"/>
      <w:suppressAutoHyphens/>
      <w:autoSpaceDE w:val="0"/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61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61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D614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1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614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1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1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1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1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D61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D61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14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14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14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14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14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14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61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1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D61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1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1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14D2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L1,sw tekst,Akapit z listą5,normalny tekst,Kolorowa lista — akcent 11,Średnia siatka 1 — akcent 21,CW_Lista,Colorful List - Accent 11,Akapit z listą4,A_wyliczenie,K-P_odwolanie,maz_wyliczenie"/>
    <w:basedOn w:val="Normalny"/>
    <w:link w:val="AkapitzlistZnak"/>
    <w:uiPriority w:val="34"/>
    <w:qFormat/>
    <w:rsid w:val="00D614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14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14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14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14D2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rsid w:val="00D614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614D2"/>
    <w:rPr>
      <w:rFonts w:ascii="Tahoma" w:eastAsia="Arial Unicode MS" w:hAnsi="Tahoma" w:cs="Tahoma"/>
      <w:kern w:val="0"/>
      <w:sz w:val="16"/>
      <w:szCs w:val="16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D614D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614D2"/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rsid w:val="00D614D2"/>
    <w:pPr>
      <w:ind w:left="70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614D2"/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character" w:styleId="Uwydatnienie">
    <w:name w:val="Emphasis"/>
    <w:uiPriority w:val="20"/>
    <w:qFormat/>
    <w:rsid w:val="00D614D2"/>
    <w:rPr>
      <w:i/>
      <w:iCs/>
    </w:rPr>
  </w:style>
  <w:style w:type="character" w:styleId="Odwoanieprzypisukocowego">
    <w:name w:val="endnote reference"/>
    <w:uiPriority w:val="99"/>
    <w:unhideWhenUsed/>
    <w:rsid w:val="00D614D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614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614D2"/>
    <w:rPr>
      <w:rFonts w:ascii="Times New Roman" w:eastAsia="Arial Unicode MS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6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14D2"/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character" w:styleId="Odwoanieprzypisudolnego">
    <w:name w:val="footnote reference"/>
    <w:uiPriority w:val="99"/>
    <w:rsid w:val="00D614D2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614D2"/>
    <w:pPr>
      <w:widowControl/>
      <w:suppressAutoHyphens w:val="0"/>
      <w:autoSpaceDE/>
    </w:pPr>
    <w:rPr>
      <w:rFonts w:eastAsia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614D2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D614D2"/>
    <w:pPr>
      <w:suppressLineNumbers/>
      <w:tabs>
        <w:tab w:val="center" w:pos="4818"/>
        <w:tab w:val="right" w:pos="9637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14D2"/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character" w:styleId="Hipercze">
    <w:name w:val="Hyperlink"/>
    <w:rsid w:val="00D614D2"/>
    <w:rPr>
      <w:color w:val="000080"/>
      <w:u w:val="single"/>
    </w:rPr>
  </w:style>
  <w:style w:type="paragraph" w:styleId="Lista">
    <w:name w:val="List"/>
    <w:basedOn w:val="Tekstpodstawowy"/>
    <w:rsid w:val="00D614D2"/>
  </w:style>
  <w:style w:type="paragraph" w:styleId="NormalnyWeb">
    <w:name w:val="Normal (Web)"/>
    <w:basedOn w:val="Normalny"/>
    <w:unhideWhenUsed/>
    <w:rsid w:val="00D614D2"/>
    <w:pPr>
      <w:widowControl/>
      <w:suppressAutoHyphens w:val="0"/>
      <w:autoSpaceDE/>
    </w:pPr>
    <w:rPr>
      <w:rFonts w:eastAsia="Calibri"/>
      <w:lang w:eastAsia="pl-PL"/>
    </w:rPr>
  </w:style>
  <w:style w:type="character" w:styleId="Pogrubienie">
    <w:name w:val="Strong"/>
    <w:uiPriority w:val="22"/>
    <w:qFormat/>
    <w:rsid w:val="00D614D2"/>
    <w:rPr>
      <w:b/>
      <w:bCs/>
    </w:rPr>
  </w:style>
  <w:style w:type="paragraph" w:customStyle="1" w:styleId="Nagwek10">
    <w:name w:val="Nagłówek1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table" w:styleId="Tabela-Siatka">
    <w:name w:val="Table Grid"/>
    <w:basedOn w:val="Standardowy"/>
    <w:uiPriority w:val="59"/>
    <w:rsid w:val="00D614D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5z0">
    <w:name w:val="WW8Num5z0"/>
    <w:rsid w:val="00D614D2"/>
    <w:rPr>
      <w:rFonts w:eastAsia="Lucida Sans Unicode" w:cs="Times New Roman"/>
      <w:color w:val="auto"/>
      <w:sz w:val="24"/>
      <w:szCs w:val="24"/>
      <w:lang w:val="pl-PL"/>
    </w:rPr>
  </w:style>
  <w:style w:type="character" w:customStyle="1" w:styleId="WW8Num6z0">
    <w:name w:val="WW8Num6z0"/>
    <w:rsid w:val="00D614D2"/>
    <w:rPr>
      <w:rFonts w:eastAsia="Lucida Sans Unicode" w:cs="Times New Roman"/>
      <w:color w:val="auto"/>
      <w:sz w:val="24"/>
      <w:szCs w:val="24"/>
      <w:lang w:val="pl-PL"/>
    </w:rPr>
  </w:style>
  <w:style w:type="character" w:customStyle="1" w:styleId="WW8Num8z0">
    <w:name w:val="WW8Num8z0"/>
    <w:rsid w:val="00D614D2"/>
    <w:rPr>
      <w:rFonts w:ascii="Times New Roman" w:eastAsia="Arial Unicode MS" w:hAnsi="Times New Roman" w:cs="Times New Roman"/>
    </w:rPr>
  </w:style>
  <w:style w:type="character" w:customStyle="1" w:styleId="WW8Num10z0">
    <w:name w:val="WW8Num10z0"/>
    <w:rsid w:val="00D614D2"/>
    <w:rPr>
      <w:rFonts w:ascii="Symbol" w:hAnsi="Symbol" w:cs="Symbol"/>
      <w:color w:val="000000"/>
    </w:rPr>
  </w:style>
  <w:style w:type="character" w:customStyle="1" w:styleId="WW8Num11z0">
    <w:name w:val="WW8Num11z0"/>
    <w:rsid w:val="00D614D2"/>
    <w:rPr>
      <w:rFonts w:ascii="Symbol" w:hAnsi="Symbol" w:cs="Symbol"/>
      <w:color w:val="000000"/>
    </w:rPr>
  </w:style>
  <w:style w:type="character" w:customStyle="1" w:styleId="WW8Num14z0">
    <w:name w:val="WW8Num14z0"/>
    <w:rsid w:val="00D614D2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D614D2"/>
    <w:rPr>
      <w:rFonts w:ascii="Times New Roman" w:eastAsia="Arial Unicode MS" w:hAnsi="Times New Roman" w:cs="Times New Roman"/>
      <w:color w:val="auto"/>
      <w:sz w:val="24"/>
      <w:szCs w:val="24"/>
      <w:lang w:val="pl-PL"/>
    </w:rPr>
  </w:style>
  <w:style w:type="character" w:customStyle="1" w:styleId="WW8Num13z2">
    <w:name w:val="WW8Num13z2"/>
    <w:rsid w:val="00D614D2"/>
    <w:rPr>
      <w:rFonts w:ascii="Symbol" w:hAnsi="Symbol" w:cs="Symbol"/>
    </w:rPr>
  </w:style>
  <w:style w:type="character" w:customStyle="1" w:styleId="WW8Num15z1">
    <w:name w:val="WW8Num15z1"/>
    <w:rsid w:val="00D614D2"/>
    <w:rPr>
      <w:rFonts w:ascii="Symbol" w:hAnsi="Symbol" w:cs="Symbol"/>
      <w:b/>
    </w:rPr>
  </w:style>
  <w:style w:type="character" w:customStyle="1" w:styleId="WW8Num15z3">
    <w:name w:val="WW8Num15z3"/>
    <w:rsid w:val="00D614D2"/>
    <w:rPr>
      <w:rFonts w:ascii="Symbol" w:eastAsia="Times New Roman" w:hAnsi="Symbol" w:cs="Arial"/>
    </w:rPr>
  </w:style>
  <w:style w:type="character" w:customStyle="1" w:styleId="WW8Num18z1">
    <w:name w:val="WW8Num18z1"/>
    <w:rsid w:val="00D614D2"/>
    <w:rPr>
      <w:b w:val="0"/>
      <w:color w:val="auto"/>
      <w:sz w:val="18"/>
      <w:szCs w:val="18"/>
    </w:rPr>
  </w:style>
  <w:style w:type="character" w:customStyle="1" w:styleId="WW8Num19z0">
    <w:name w:val="WW8Num19z0"/>
    <w:rsid w:val="00D614D2"/>
    <w:rPr>
      <w:rFonts w:ascii="Times New Roman" w:eastAsia="Times New Roman" w:hAnsi="Times New Roman" w:cs="Times New Roman"/>
    </w:rPr>
  </w:style>
  <w:style w:type="character" w:customStyle="1" w:styleId="Domylnaczcionkaakapitu9">
    <w:name w:val="Domyślna czcionka akapitu9"/>
    <w:rsid w:val="00D614D2"/>
  </w:style>
  <w:style w:type="character" w:customStyle="1" w:styleId="Absatz-Standardschriftart">
    <w:name w:val="Absatz-Standardschriftart"/>
    <w:rsid w:val="00D614D2"/>
  </w:style>
  <w:style w:type="character" w:customStyle="1" w:styleId="WW-Absatz-Standardschriftart">
    <w:name w:val="WW-Absatz-Standardschriftart"/>
    <w:rsid w:val="00D614D2"/>
  </w:style>
  <w:style w:type="character" w:customStyle="1" w:styleId="WW-Absatz-Standardschriftart1">
    <w:name w:val="WW-Absatz-Standardschriftart1"/>
    <w:rsid w:val="00D614D2"/>
  </w:style>
  <w:style w:type="character" w:customStyle="1" w:styleId="WW-Absatz-Standardschriftart11">
    <w:name w:val="WW-Absatz-Standardschriftart11"/>
    <w:rsid w:val="00D614D2"/>
  </w:style>
  <w:style w:type="character" w:customStyle="1" w:styleId="WW-Absatz-Standardschriftart111">
    <w:name w:val="WW-Absatz-Standardschriftart111"/>
    <w:rsid w:val="00D614D2"/>
  </w:style>
  <w:style w:type="character" w:customStyle="1" w:styleId="WW-Absatz-Standardschriftart1111">
    <w:name w:val="WW-Absatz-Standardschriftart1111"/>
    <w:rsid w:val="00D614D2"/>
  </w:style>
  <w:style w:type="character" w:customStyle="1" w:styleId="WW-Absatz-Standardschriftart11111">
    <w:name w:val="WW-Absatz-Standardschriftart11111"/>
    <w:rsid w:val="00D614D2"/>
  </w:style>
  <w:style w:type="character" w:customStyle="1" w:styleId="WW-Absatz-Standardschriftart111111">
    <w:name w:val="WW-Absatz-Standardschriftart111111"/>
    <w:rsid w:val="00D614D2"/>
  </w:style>
  <w:style w:type="character" w:customStyle="1" w:styleId="WW-Absatz-Standardschriftart1111111">
    <w:name w:val="WW-Absatz-Standardschriftart1111111"/>
    <w:rsid w:val="00D614D2"/>
  </w:style>
  <w:style w:type="character" w:customStyle="1" w:styleId="Domylnaczcionkaakapitu8">
    <w:name w:val="Domyślna czcionka akapitu8"/>
    <w:rsid w:val="00D614D2"/>
  </w:style>
  <w:style w:type="character" w:customStyle="1" w:styleId="Domylnaczcionkaakapitu7">
    <w:name w:val="Domyślna czcionka akapitu7"/>
    <w:rsid w:val="00D614D2"/>
  </w:style>
  <w:style w:type="character" w:customStyle="1" w:styleId="WW-Absatz-Standardschriftart11111111">
    <w:name w:val="WW-Absatz-Standardschriftart11111111"/>
    <w:rsid w:val="00D614D2"/>
  </w:style>
  <w:style w:type="character" w:customStyle="1" w:styleId="WW-Absatz-Standardschriftart111111111">
    <w:name w:val="WW-Absatz-Standardschriftart111111111"/>
    <w:rsid w:val="00D614D2"/>
  </w:style>
  <w:style w:type="character" w:customStyle="1" w:styleId="WW-Absatz-Standardschriftart1111111111">
    <w:name w:val="WW-Absatz-Standardschriftart1111111111"/>
    <w:rsid w:val="00D614D2"/>
  </w:style>
  <w:style w:type="character" w:customStyle="1" w:styleId="WW-Absatz-Standardschriftart11111111111">
    <w:name w:val="WW-Absatz-Standardschriftart11111111111"/>
    <w:rsid w:val="00D614D2"/>
  </w:style>
  <w:style w:type="character" w:customStyle="1" w:styleId="WW-Absatz-Standardschriftart111111111111">
    <w:name w:val="WW-Absatz-Standardschriftart111111111111"/>
    <w:rsid w:val="00D614D2"/>
  </w:style>
  <w:style w:type="character" w:customStyle="1" w:styleId="WW-Absatz-Standardschriftart1111111111111">
    <w:name w:val="WW-Absatz-Standardschriftart1111111111111"/>
    <w:rsid w:val="00D614D2"/>
  </w:style>
  <w:style w:type="character" w:customStyle="1" w:styleId="Domylnaczcionkaakapitu6">
    <w:name w:val="Domyślna czcionka akapitu6"/>
    <w:rsid w:val="00D614D2"/>
  </w:style>
  <w:style w:type="character" w:customStyle="1" w:styleId="WW-Absatz-Standardschriftart11111111111111">
    <w:name w:val="WW-Absatz-Standardschriftart11111111111111"/>
    <w:rsid w:val="00D614D2"/>
  </w:style>
  <w:style w:type="character" w:customStyle="1" w:styleId="WW-Absatz-Standardschriftart111111111111111">
    <w:name w:val="WW-Absatz-Standardschriftart111111111111111"/>
    <w:rsid w:val="00D614D2"/>
  </w:style>
  <w:style w:type="character" w:customStyle="1" w:styleId="Domylnaczcionkaakapitu5">
    <w:name w:val="Domyślna czcionka akapitu5"/>
    <w:rsid w:val="00D614D2"/>
  </w:style>
  <w:style w:type="character" w:customStyle="1" w:styleId="WW-Absatz-Standardschriftart1111111111111111">
    <w:name w:val="WW-Absatz-Standardschriftart1111111111111111"/>
    <w:rsid w:val="00D614D2"/>
  </w:style>
  <w:style w:type="character" w:customStyle="1" w:styleId="WW-Absatz-Standardschriftart11111111111111111">
    <w:name w:val="WW-Absatz-Standardschriftart11111111111111111"/>
    <w:rsid w:val="00D614D2"/>
  </w:style>
  <w:style w:type="character" w:customStyle="1" w:styleId="WW-Absatz-Standardschriftart111111111111111111">
    <w:name w:val="WW-Absatz-Standardschriftart111111111111111111"/>
    <w:rsid w:val="00D614D2"/>
  </w:style>
  <w:style w:type="character" w:customStyle="1" w:styleId="WW-Absatz-Standardschriftart1111111111111111111">
    <w:name w:val="WW-Absatz-Standardschriftart1111111111111111111"/>
    <w:rsid w:val="00D614D2"/>
  </w:style>
  <w:style w:type="character" w:customStyle="1" w:styleId="WW-Absatz-Standardschriftart11111111111111111111">
    <w:name w:val="WW-Absatz-Standardschriftart11111111111111111111"/>
    <w:rsid w:val="00D614D2"/>
  </w:style>
  <w:style w:type="character" w:customStyle="1" w:styleId="WW-Absatz-Standardschriftart111111111111111111111">
    <w:name w:val="WW-Absatz-Standardschriftart111111111111111111111"/>
    <w:rsid w:val="00D614D2"/>
  </w:style>
  <w:style w:type="character" w:customStyle="1" w:styleId="WW-Absatz-Standardschriftart1111111111111111111111">
    <w:name w:val="WW-Absatz-Standardschriftart1111111111111111111111"/>
    <w:rsid w:val="00D614D2"/>
  </w:style>
  <w:style w:type="character" w:customStyle="1" w:styleId="WW-Absatz-Standardschriftart11111111111111111111111">
    <w:name w:val="WW-Absatz-Standardschriftart11111111111111111111111"/>
    <w:rsid w:val="00D614D2"/>
  </w:style>
  <w:style w:type="character" w:customStyle="1" w:styleId="WW-Absatz-Standardschriftart111111111111111111111111">
    <w:name w:val="WW-Absatz-Standardschriftart111111111111111111111111"/>
    <w:rsid w:val="00D614D2"/>
  </w:style>
  <w:style w:type="character" w:customStyle="1" w:styleId="WW-Absatz-Standardschriftart1111111111111111111111111">
    <w:name w:val="WW-Absatz-Standardschriftart1111111111111111111111111"/>
    <w:rsid w:val="00D614D2"/>
  </w:style>
  <w:style w:type="character" w:customStyle="1" w:styleId="WW-Absatz-Standardschriftart11111111111111111111111111">
    <w:name w:val="WW-Absatz-Standardschriftart11111111111111111111111111"/>
    <w:rsid w:val="00D614D2"/>
  </w:style>
  <w:style w:type="character" w:customStyle="1" w:styleId="WW-Absatz-Standardschriftart111111111111111111111111111">
    <w:name w:val="WW-Absatz-Standardschriftart111111111111111111111111111"/>
    <w:rsid w:val="00D614D2"/>
  </w:style>
  <w:style w:type="character" w:customStyle="1" w:styleId="WW-Absatz-Standardschriftart1111111111111111111111111111">
    <w:name w:val="WW-Absatz-Standardschriftart1111111111111111111111111111"/>
    <w:rsid w:val="00D614D2"/>
  </w:style>
  <w:style w:type="character" w:customStyle="1" w:styleId="WW-Absatz-Standardschriftart11111111111111111111111111111">
    <w:name w:val="WW-Absatz-Standardschriftart11111111111111111111111111111"/>
    <w:rsid w:val="00D614D2"/>
  </w:style>
  <w:style w:type="character" w:customStyle="1" w:styleId="WW-Absatz-Standardschriftart111111111111111111111111111111">
    <w:name w:val="WW-Absatz-Standardschriftart111111111111111111111111111111"/>
    <w:rsid w:val="00D614D2"/>
  </w:style>
  <w:style w:type="character" w:customStyle="1" w:styleId="WW-Absatz-Standardschriftart1111111111111111111111111111111">
    <w:name w:val="WW-Absatz-Standardschriftart1111111111111111111111111111111"/>
    <w:rsid w:val="00D614D2"/>
  </w:style>
  <w:style w:type="character" w:customStyle="1" w:styleId="WW-Absatz-Standardschriftart11111111111111111111111111111111">
    <w:name w:val="WW-Absatz-Standardschriftart11111111111111111111111111111111"/>
    <w:rsid w:val="00D614D2"/>
  </w:style>
  <w:style w:type="character" w:customStyle="1" w:styleId="WW-Absatz-Standardschriftart111111111111111111111111111111111">
    <w:name w:val="WW-Absatz-Standardschriftart111111111111111111111111111111111"/>
    <w:rsid w:val="00D614D2"/>
  </w:style>
  <w:style w:type="character" w:customStyle="1" w:styleId="WW8Num3z0">
    <w:name w:val="WW8Num3z0"/>
    <w:rsid w:val="00D614D2"/>
    <w:rPr>
      <w:rFonts w:ascii="Times New Roman" w:eastAsia="Arial Unicode MS" w:hAnsi="Times New Roman" w:cs="Times New Roman"/>
      <w:color w:val="auto"/>
      <w:sz w:val="24"/>
      <w:szCs w:val="24"/>
      <w:lang w:val="pl-PL"/>
    </w:rPr>
  </w:style>
  <w:style w:type="character" w:customStyle="1" w:styleId="WW8Num9z0">
    <w:name w:val="WW8Num9z0"/>
    <w:rsid w:val="00D614D2"/>
    <w:rPr>
      <w:rFonts w:ascii="Times New Roman" w:eastAsia="Arial Unicode MS" w:hAnsi="Times New Roman" w:cs="Times New Roman"/>
      <w:color w:val="000000"/>
      <w:sz w:val="24"/>
      <w:szCs w:val="24"/>
      <w:lang w:val="pl-PL"/>
    </w:rPr>
  </w:style>
  <w:style w:type="character" w:customStyle="1" w:styleId="Domylnaczcionkaakapitu4">
    <w:name w:val="Domyślna czcionka akapitu4"/>
    <w:rsid w:val="00D614D2"/>
  </w:style>
  <w:style w:type="character" w:customStyle="1" w:styleId="WW8Num11z2">
    <w:name w:val="WW8Num11z2"/>
    <w:rsid w:val="00D614D2"/>
    <w:rPr>
      <w:rFonts w:ascii="Wingdings" w:hAnsi="Wingdings" w:cs="Wingdings"/>
    </w:rPr>
  </w:style>
  <w:style w:type="character" w:customStyle="1" w:styleId="WW8Num11z4">
    <w:name w:val="WW8Num11z4"/>
    <w:rsid w:val="00D614D2"/>
    <w:rPr>
      <w:rFonts w:ascii="Courier New" w:hAnsi="Courier New" w:cs="Courier New"/>
    </w:rPr>
  </w:style>
  <w:style w:type="character" w:customStyle="1" w:styleId="WW8Num12z0">
    <w:name w:val="WW8Num12z0"/>
    <w:rsid w:val="00D614D2"/>
    <w:rPr>
      <w:rFonts w:ascii="Symbol" w:hAnsi="Symbol" w:cs="Symbol"/>
      <w:color w:val="000000"/>
    </w:rPr>
  </w:style>
  <w:style w:type="character" w:customStyle="1" w:styleId="WW-Absatz-Standardschriftart1111111111111111111111111111111111">
    <w:name w:val="WW-Absatz-Standardschriftart1111111111111111111111111111111111"/>
    <w:rsid w:val="00D614D2"/>
  </w:style>
  <w:style w:type="character" w:customStyle="1" w:styleId="WW8Num12z2">
    <w:name w:val="WW8Num12z2"/>
    <w:rsid w:val="00D614D2"/>
    <w:rPr>
      <w:rFonts w:ascii="Wingdings" w:hAnsi="Wingdings" w:cs="Wingdings"/>
    </w:rPr>
  </w:style>
  <w:style w:type="character" w:customStyle="1" w:styleId="WW8Num12z4">
    <w:name w:val="WW8Num12z4"/>
    <w:rsid w:val="00D614D2"/>
    <w:rPr>
      <w:rFonts w:ascii="Courier New" w:hAnsi="Courier New" w:cs="Courier New"/>
    </w:rPr>
  </w:style>
  <w:style w:type="character" w:customStyle="1" w:styleId="WW8Num14z1">
    <w:name w:val="WW8Num14z1"/>
    <w:rsid w:val="00D614D2"/>
    <w:rPr>
      <w:rFonts w:ascii="Courier New" w:hAnsi="Courier New" w:cs="Courier New"/>
    </w:rPr>
  </w:style>
  <w:style w:type="character" w:customStyle="1" w:styleId="WW8Num14z2">
    <w:name w:val="WW8Num14z2"/>
    <w:rsid w:val="00D614D2"/>
    <w:rPr>
      <w:rFonts w:ascii="Wingdings" w:hAnsi="Wingdings" w:cs="Wingdings"/>
    </w:rPr>
  </w:style>
  <w:style w:type="character" w:customStyle="1" w:styleId="WW8Num15z0">
    <w:name w:val="WW8Num15z0"/>
    <w:rsid w:val="00D614D2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D614D2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D614D2"/>
    <w:rPr>
      <w:rFonts w:ascii="Courier New" w:hAnsi="Courier New" w:cs="Courier New"/>
    </w:rPr>
  </w:style>
  <w:style w:type="character" w:customStyle="1" w:styleId="WW8Num16z2">
    <w:name w:val="WW8Num16z2"/>
    <w:rsid w:val="00D614D2"/>
    <w:rPr>
      <w:rFonts w:ascii="Wingdings" w:hAnsi="Wingdings" w:cs="Wingdings"/>
    </w:rPr>
  </w:style>
  <w:style w:type="character" w:customStyle="1" w:styleId="Domylnaczcionkaakapitu3">
    <w:name w:val="Domyślna czcionka akapitu3"/>
    <w:rsid w:val="00D614D2"/>
  </w:style>
  <w:style w:type="character" w:customStyle="1" w:styleId="WW-Absatz-Standardschriftart11111111111111111111111111111111111">
    <w:name w:val="WW-Absatz-Standardschriftart11111111111111111111111111111111111"/>
    <w:rsid w:val="00D614D2"/>
  </w:style>
  <w:style w:type="character" w:customStyle="1" w:styleId="WW-Absatz-Standardschriftart111111111111111111111111111111111111">
    <w:name w:val="WW-Absatz-Standardschriftart111111111111111111111111111111111111"/>
    <w:rsid w:val="00D614D2"/>
  </w:style>
  <w:style w:type="character" w:customStyle="1" w:styleId="WW8Num13z0">
    <w:name w:val="WW8Num13z0"/>
    <w:rsid w:val="00D614D2"/>
    <w:rPr>
      <w:rFonts w:ascii="Symbol" w:hAnsi="Symbol" w:cs="Symbol"/>
      <w:color w:val="000000"/>
    </w:rPr>
  </w:style>
  <w:style w:type="character" w:customStyle="1" w:styleId="WW-Absatz-Standardschriftart1111111111111111111111111111111111111">
    <w:name w:val="WW-Absatz-Standardschriftart1111111111111111111111111111111111111"/>
    <w:rsid w:val="00D614D2"/>
  </w:style>
  <w:style w:type="character" w:customStyle="1" w:styleId="WW-Absatz-Standardschriftart11111111111111111111111111111111111111">
    <w:name w:val="WW-Absatz-Standardschriftart11111111111111111111111111111111111111"/>
    <w:rsid w:val="00D614D2"/>
  </w:style>
  <w:style w:type="character" w:customStyle="1" w:styleId="WW-Absatz-Standardschriftart111111111111111111111111111111111111111">
    <w:name w:val="WW-Absatz-Standardschriftart111111111111111111111111111111111111111"/>
    <w:rsid w:val="00D614D2"/>
  </w:style>
  <w:style w:type="character" w:customStyle="1" w:styleId="WW-Absatz-Standardschriftart1111111111111111111111111111111111111111">
    <w:name w:val="WW-Absatz-Standardschriftart1111111111111111111111111111111111111111"/>
    <w:rsid w:val="00D614D2"/>
  </w:style>
  <w:style w:type="character" w:customStyle="1" w:styleId="WW-Absatz-Standardschriftart11111111111111111111111111111111111111111">
    <w:name w:val="WW-Absatz-Standardschriftart11111111111111111111111111111111111111111"/>
    <w:rsid w:val="00D614D2"/>
  </w:style>
  <w:style w:type="character" w:customStyle="1" w:styleId="WW-Absatz-Standardschriftart111111111111111111111111111111111111111111">
    <w:name w:val="WW-Absatz-Standardschriftart111111111111111111111111111111111111111111"/>
    <w:rsid w:val="00D614D2"/>
  </w:style>
  <w:style w:type="character" w:customStyle="1" w:styleId="WW8Num30z0">
    <w:name w:val="WW8Num30z0"/>
    <w:rsid w:val="00D614D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D614D2"/>
  </w:style>
  <w:style w:type="character" w:customStyle="1" w:styleId="WW-Absatz-Standardschriftart11111111111111111111111111111111111111111111">
    <w:name w:val="WW-Absatz-Standardschriftart11111111111111111111111111111111111111111111"/>
    <w:rsid w:val="00D614D2"/>
  </w:style>
  <w:style w:type="character" w:customStyle="1" w:styleId="Domylnaczcionkaakapitu2">
    <w:name w:val="Domyślna czcionka akapitu2"/>
    <w:rsid w:val="00D614D2"/>
  </w:style>
  <w:style w:type="character" w:customStyle="1" w:styleId="WW-Absatz-Standardschriftart111111111111111111111111111111111111111111111">
    <w:name w:val="WW-Absatz-Standardschriftart111111111111111111111111111111111111111111111"/>
    <w:rsid w:val="00D614D2"/>
  </w:style>
  <w:style w:type="character" w:customStyle="1" w:styleId="WW-Absatz-Standardschriftart1111111111111111111111111111111111111111111111">
    <w:name w:val="WW-Absatz-Standardschriftart1111111111111111111111111111111111111111111111"/>
    <w:rsid w:val="00D614D2"/>
  </w:style>
  <w:style w:type="character" w:customStyle="1" w:styleId="WW-Absatz-Standardschriftart11111111111111111111111111111111111111111111111">
    <w:name w:val="WW-Absatz-Standardschriftart11111111111111111111111111111111111111111111111"/>
    <w:rsid w:val="00D614D2"/>
  </w:style>
  <w:style w:type="character" w:customStyle="1" w:styleId="WW8Num29z0">
    <w:name w:val="WW8Num29z0"/>
    <w:rsid w:val="00D614D2"/>
    <w:rPr>
      <w:rFonts w:ascii="StarSymbol" w:hAnsi="StarSymbol" w:cs="StarSymbol"/>
      <w:sz w:val="18"/>
      <w:szCs w:val="18"/>
    </w:rPr>
  </w:style>
  <w:style w:type="character" w:customStyle="1" w:styleId="Domylnaczcionkaakapitu1">
    <w:name w:val="Domyślna czcionka akapitu1"/>
    <w:rsid w:val="00D614D2"/>
  </w:style>
  <w:style w:type="character" w:customStyle="1" w:styleId="WW-Absatz-Standardschriftart111111111111111111111111111111111111111111111111">
    <w:name w:val="WW-Absatz-Standardschriftart111111111111111111111111111111111111111111111111"/>
    <w:rsid w:val="00D614D2"/>
  </w:style>
  <w:style w:type="character" w:customStyle="1" w:styleId="WW8Num18z0">
    <w:name w:val="WW8Num18z0"/>
    <w:rsid w:val="00D614D2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D614D2"/>
  </w:style>
  <w:style w:type="character" w:customStyle="1" w:styleId="WW-WW8Num13z0">
    <w:name w:val="WW-WW8Num13z0"/>
    <w:rsid w:val="00D614D2"/>
    <w:rPr>
      <w:rFonts w:ascii="Symbol" w:hAnsi="Symbol" w:cs="Symbol"/>
      <w:color w:val="000000"/>
    </w:rPr>
  </w:style>
  <w:style w:type="character" w:customStyle="1" w:styleId="WW-WW8Num18z0">
    <w:name w:val="WW-WW8Num18z0"/>
    <w:rsid w:val="00D614D2"/>
    <w:rPr>
      <w:rFonts w:ascii="Times New Roman" w:eastAsia="Times New Roman" w:hAnsi="Times New Roman" w:cs="Times New Roman"/>
    </w:rPr>
  </w:style>
  <w:style w:type="character" w:customStyle="1" w:styleId="WW-WW8Num19z0">
    <w:name w:val="WW-WW8Num19z0"/>
    <w:rsid w:val="00D614D2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D614D2"/>
  </w:style>
  <w:style w:type="character" w:customStyle="1" w:styleId="RTFNum21">
    <w:name w:val="RTF_Num 2 1"/>
    <w:rsid w:val="00D614D2"/>
  </w:style>
  <w:style w:type="character" w:customStyle="1" w:styleId="RTFNum22">
    <w:name w:val="RTF_Num 2 2"/>
    <w:rsid w:val="00D614D2"/>
  </w:style>
  <w:style w:type="character" w:customStyle="1" w:styleId="RTFNum23">
    <w:name w:val="RTF_Num 2 3"/>
    <w:rsid w:val="00D614D2"/>
  </w:style>
  <w:style w:type="character" w:customStyle="1" w:styleId="RTFNum24">
    <w:name w:val="RTF_Num 2 4"/>
    <w:rsid w:val="00D614D2"/>
  </w:style>
  <w:style w:type="character" w:customStyle="1" w:styleId="RTFNum25">
    <w:name w:val="RTF_Num 2 5"/>
    <w:rsid w:val="00D614D2"/>
  </w:style>
  <w:style w:type="character" w:customStyle="1" w:styleId="RTFNum26">
    <w:name w:val="RTF_Num 2 6"/>
    <w:rsid w:val="00D614D2"/>
  </w:style>
  <w:style w:type="character" w:customStyle="1" w:styleId="RTFNum27">
    <w:name w:val="RTF_Num 2 7"/>
    <w:rsid w:val="00D614D2"/>
  </w:style>
  <w:style w:type="character" w:customStyle="1" w:styleId="RTFNum28">
    <w:name w:val="RTF_Num 2 8"/>
    <w:rsid w:val="00D614D2"/>
  </w:style>
  <w:style w:type="character" w:customStyle="1" w:styleId="RTFNum29">
    <w:name w:val="RTF_Num 2 9"/>
    <w:rsid w:val="00D614D2"/>
  </w:style>
  <w:style w:type="character" w:customStyle="1" w:styleId="WW-RTFNum21">
    <w:name w:val="WW-RTF_Num 2 1"/>
    <w:rsid w:val="00D614D2"/>
  </w:style>
  <w:style w:type="character" w:customStyle="1" w:styleId="WW-RTFNum22">
    <w:name w:val="WW-RTF_Num 2 2"/>
    <w:rsid w:val="00D614D2"/>
  </w:style>
  <w:style w:type="character" w:customStyle="1" w:styleId="WW-RTFNum23">
    <w:name w:val="WW-RTF_Num 2 3"/>
    <w:rsid w:val="00D614D2"/>
  </w:style>
  <w:style w:type="character" w:customStyle="1" w:styleId="WW-RTFNum24">
    <w:name w:val="WW-RTF_Num 2 4"/>
    <w:rsid w:val="00D614D2"/>
  </w:style>
  <w:style w:type="character" w:customStyle="1" w:styleId="WW-RTFNum25">
    <w:name w:val="WW-RTF_Num 2 5"/>
    <w:rsid w:val="00D614D2"/>
  </w:style>
  <w:style w:type="character" w:customStyle="1" w:styleId="WW-RTFNum26">
    <w:name w:val="WW-RTF_Num 2 6"/>
    <w:rsid w:val="00D614D2"/>
  </w:style>
  <w:style w:type="character" w:customStyle="1" w:styleId="WW-RTFNum27">
    <w:name w:val="WW-RTF_Num 2 7"/>
    <w:rsid w:val="00D614D2"/>
  </w:style>
  <w:style w:type="character" w:customStyle="1" w:styleId="WW-RTFNum28">
    <w:name w:val="WW-RTF_Num 2 8"/>
    <w:rsid w:val="00D614D2"/>
  </w:style>
  <w:style w:type="character" w:customStyle="1" w:styleId="WW-RTFNum29">
    <w:name w:val="WW-RTF_Num 2 9"/>
    <w:rsid w:val="00D614D2"/>
  </w:style>
  <w:style w:type="character" w:customStyle="1" w:styleId="WW-RTFNum211">
    <w:name w:val="WW-RTF_Num 2 11"/>
    <w:rsid w:val="00D614D2"/>
  </w:style>
  <w:style w:type="character" w:customStyle="1" w:styleId="WW-RTFNum221">
    <w:name w:val="WW-RTF_Num 2 21"/>
    <w:rsid w:val="00D614D2"/>
  </w:style>
  <w:style w:type="character" w:customStyle="1" w:styleId="WW-RTFNum231">
    <w:name w:val="WW-RTF_Num 2 31"/>
    <w:rsid w:val="00D614D2"/>
  </w:style>
  <w:style w:type="character" w:customStyle="1" w:styleId="WW-RTFNum241">
    <w:name w:val="WW-RTF_Num 2 41"/>
    <w:rsid w:val="00D614D2"/>
  </w:style>
  <w:style w:type="character" w:customStyle="1" w:styleId="WW-RTFNum251">
    <w:name w:val="WW-RTF_Num 2 51"/>
    <w:rsid w:val="00D614D2"/>
  </w:style>
  <w:style w:type="character" w:customStyle="1" w:styleId="WW-RTFNum261">
    <w:name w:val="WW-RTF_Num 2 61"/>
    <w:rsid w:val="00D614D2"/>
  </w:style>
  <w:style w:type="character" w:customStyle="1" w:styleId="WW-RTFNum271">
    <w:name w:val="WW-RTF_Num 2 71"/>
    <w:rsid w:val="00D614D2"/>
  </w:style>
  <w:style w:type="character" w:customStyle="1" w:styleId="WW-RTFNum281">
    <w:name w:val="WW-RTF_Num 2 81"/>
    <w:rsid w:val="00D614D2"/>
  </w:style>
  <w:style w:type="character" w:customStyle="1" w:styleId="WW-RTFNum291">
    <w:name w:val="WW-RTF_Num 2 91"/>
    <w:rsid w:val="00D614D2"/>
  </w:style>
  <w:style w:type="character" w:customStyle="1" w:styleId="WW-RTFNum212">
    <w:name w:val="WW-RTF_Num 2 12"/>
    <w:rsid w:val="00D614D2"/>
  </w:style>
  <w:style w:type="character" w:customStyle="1" w:styleId="WW-RTFNum222">
    <w:name w:val="WW-RTF_Num 2 22"/>
    <w:rsid w:val="00D614D2"/>
  </w:style>
  <w:style w:type="character" w:customStyle="1" w:styleId="WW-RTFNum232">
    <w:name w:val="WW-RTF_Num 2 32"/>
    <w:rsid w:val="00D614D2"/>
  </w:style>
  <w:style w:type="character" w:customStyle="1" w:styleId="WW-RTFNum242">
    <w:name w:val="WW-RTF_Num 2 42"/>
    <w:rsid w:val="00D614D2"/>
  </w:style>
  <w:style w:type="character" w:customStyle="1" w:styleId="WW-RTFNum252">
    <w:name w:val="WW-RTF_Num 2 52"/>
    <w:rsid w:val="00D614D2"/>
  </w:style>
  <w:style w:type="character" w:customStyle="1" w:styleId="WW-RTFNum262">
    <w:name w:val="WW-RTF_Num 2 62"/>
    <w:rsid w:val="00D614D2"/>
  </w:style>
  <w:style w:type="character" w:customStyle="1" w:styleId="WW-RTFNum272">
    <w:name w:val="WW-RTF_Num 2 72"/>
    <w:rsid w:val="00D614D2"/>
  </w:style>
  <w:style w:type="character" w:customStyle="1" w:styleId="WW-RTFNum282">
    <w:name w:val="WW-RTF_Num 2 82"/>
    <w:rsid w:val="00D614D2"/>
  </w:style>
  <w:style w:type="character" w:customStyle="1" w:styleId="WW-RTFNum292">
    <w:name w:val="WW-RTF_Num 2 92"/>
    <w:rsid w:val="00D614D2"/>
  </w:style>
  <w:style w:type="character" w:customStyle="1" w:styleId="WW-RTFNum213">
    <w:name w:val="WW-RTF_Num 2 13"/>
    <w:rsid w:val="00D614D2"/>
  </w:style>
  <w:style w:type="character" w:customStyle="1" w:styleId="WW-RTFNum223">
    <w:name w:val="WW-RTF_Num 2 23"/>
    <w:rsid w:val="00D614D2"/>
  </w:style>
  <w:style w:type="character" w:customStyle="1" w:styleId="WW-RTFNum233">
    <w:name w:val="WW-RTF_Num 2 33"/>
    <w:rsid w:val="00D614D2"/>
  </w:style>
  <w:style w:type="character" w:customStyle="1" w:styleId="WW-RTFNum243">
    <w:name w:val="WW-RTF_Num 2 43"/>
    <w:rsid w:val="00D614D2"/>
  </w:style>
  <w:style w:type="character" w:customStyle="1" w:styleId="WW-RTFNum253">
    <w:name w:val="WW-RTF_Num 2 53"/>
    <w:rsid w:val="00D614D2"/>
  </w:style>
  <w:style w:type="character" w:customStyle="1" w:styleId="WW-RTFNum263">
    <w:name w:val="WW-RTF_Num 2 63"/>
    <w:rsid w:val="00D614D2"/>
  </w:style>
  <w:style w:type="character" w:customStyle="1" w:styleId="WW-RTFNum273">
    <w:name w:val="WW-RTF_Num 2 73"/>
    <w:rsid w:val="00D614D2"/>
  </w:style>
  <w:style w:type="character" w:customStyle="1" w:styleId="WW-RTFNum283">
    <w:name w:val="WW-RTF_Num 2 83"/>
    <w:rsid w:val="00D614D2"/>
  </w:style>
  <w:style w:type="character" w:customStyle="1" w:styleId="WW-RTFNum293">
    <w:name w:val="WW-RTF_Num 2 93"/>
    <w:rsid w:val="00D614D2"/>
  </w:style>
  <w:style w:type="character" w:customStyle="1" w:styleId="WW-RTFNum214">
    <w:name w:val="WW-RTF_Num 2 14"/>
    <w:rsid w:val="00D614D2"/>
  </w:style>
  <w:style w:type="character" w:customStyle="1" w:styleId="WW-RTFNum224">
    <w:name w:val="WW-RTF_Num 2 24"/>
    <w:rsid w:val="00D614D2"/>
  </w:style>
  <w:style w:type="character" w:customStyle="1" w:styleId="WW-RTFNum234">
    <w:name w:val="WW-RTF_Num 2 34"/>
    <w:rsid w:val="00D614D2"/>
  </w:style>
  <w:style w:type="character" w:customStyle="1" w:styleId="WW-RTFNum244">
    <w:name w:val="WW-RTF_Num 2 44"/>
    <w:rsid w:val="00D614D2"/>
  </w:style>
  <w:style w:type="character" w:customStyle="1" w:styleId="WW-RTFNum254">
    <w:name w:val="WW-RTF_Num 2 54"/>
    <w:rsid w:val="00D614D2"/>
  </w:style>
  <w:style w:type="character" w:customStyle="1" w:styleId="WW-RTFNum264">
    <w:name w:val="WW-RTF_Num 2 64"/>
    <w:rsid w:val="00D614D2"/>
  </w:style>
  <w:style w:type="character" w:customStyle="1" w:styleId="WW-RTFNum274">
    <w:name w:val="WW-RTF_Num 2 74"/>
    <w:rsid w:val="00D614D2"/>
  </w:style>
  <w:style w:type="character" w:customStyle="1" w:styleId="WW-RTFNum284">
    <w:name w:val="WW-RTF_Num 2 84"/>
    <w:rsid w:val="00D614D2"/>
  </w:style>
  <w:style w:type="character" w:customStyle="1" w:styleId="WW-RTFNum294">
    <w:name w:val="WW-RTF_Num 2 94"/>
    <w:rsid w:val="00D614D2"/>
  </w:style>
  <w:style w:type="character" w:customStyle="1" w:styleId="WW-RTFNum215">
    <w:name w:val="WW-RTF_Num 2 15"/>
    <w:rsid w:val="00D614D2"/>
  </w:style>
  <w:style w:type="character" w:customStyle="1" w:styleId="WW-RTFNum225">
    <w:name w:val="WW-RTF_Num 2 25"/>
    <w:rsid w:val="00D614D2"/>
  </w:style>
  <w:style w:type="character" w:customStyle="1" w:styleId="WW-RTFNum235">
    <w:name w:val="WW-RTF_Num 2 35"/>
    <w:rsid w:val="00D614D2"/>
  </w:style>
  <w:style w:type="character" w:customStyle="1" w:styleId="WW-RTFNum245">
    <w:name w:val="WW-RTF_Num 2 45"/>
    <w:rsid w:val="00D614D2"/>
  </w:style>
  <w:style w:type="character" w:customStyle="1" w:styleId="WW-RTFNum255">
    <w:name w:val="WW-RTF_Num 2 55"/>
    <w:rsid w:val="00D614D2"/>
  </w:style>
  <w:style w:type="character" w:customStyle="1" w:styleId="WW-RTFNum265">
    <w:name w:val="WW-RTF_Num 2 65"/>
    <w:rsid w:val="00D614D2"/>
  </w:style>
  <w:style w:type="character" w:customStyle="1" w:styleId="WW-RTFNum275">
    <w:name w:val="WW-RTF_Num 2 75"/>
    <w:rsid w:val="00D614D2"/>
  </w:style>
  <w:style w:type="character" w:customStyle="1" w:styleId="WW-RTFNum285">
    <w:name w:val="WW-RTF_Num 2 85"/>
    <w:rsid w:val="00D614D2"/>
  </w:style>
  <w:style w:type="character" w:customStyle="1" w:styleId="WW-RTFNum295">
    <w:name w:val="WW-RTF_Num 2 95"/>
    <w:rsid w:val="00D614D2"/>
  </w:style>
  <w:style w:type="character" w:customStyle="1" w:styleId="WW-RTFNum216">
    <w:name w:val="WW-RTF_Num 2 16"/>
    <w:rsid w:val="00D614D2"/>
  </w:style>
  <w:style w:type="character" w:customStyle="1" w:styleId="WW-RTFNum226">
    <w:name w:val="WW-RTF_Num 2 26"/>
    <w:rsid w:val="00D614D2"/>
  </w:style>
  <w:style w:type="character" w:customStyle="1" w:styleId="WW-RTFNum236">
    <w:name w:val="WW-RTF_Num 2 36"/>
    <w:rsid w:val="00D614D2"/>
  </w:style>
  <w:style w:type="character" w:customStyle="1" w:styleId="WW-RTFNum246">
    <w:name w:val="WW-RTF_Num 2 46"/>
    <w:rsid w:val="00D614D2"/>
  </w:style>
  <w:style w:type="character" w:customStyle="1" w:styleId="WW-RTFNum256">
    <w:name w:val="WW-RTF_Num 2 56"/>
    <w:rsid w:val="00D614D2"/>
  </w:style>
  <w:style w:type="character" w:customStyle="1" w:styleId="WW-RTFNum266">
    <w:name w:val="WW-RTF_Num 2 66"/>
    <w:rsid w:val="00D614D2"/>
  </w:style>
  <w:style w:type="character" w:customStyle="1" w:styleId="WW-RTFNum276">
    <w:name w:val="WW-RTF_Num 2 76"/>
    <w:rsid w:val="00D614D2"/>
  </w:style>
  <w:style w:type="character" w:customStyle="1" w:styleId="WW-RTFNum286">
    <w:name w:val="WW-RTF_Num 2 86"/>
    <w:rsid w:val="00D614D2"/>
  </w:style>
  <w:style w:type="character" w:customStyle="1" w:styleId="WW-RTFNum296">
    <w:name w:val="WW-RTF_Num 2 96"/>
    <w:rsid w:val="00D614D2"/>
  </w:style>
  <w:style w:type="character" w:customStyle="1" w:styleId="WW-RTFNum217">
    <w:name w:val="WW-RTF_Num 2 17"/>
    <w:rsid w:val="00D614D2"/>
  </w:style>
  <w:style w:type="character" w:customStyle="1" w:styleId="WW-RTFNum227">
    <w:name w:val="WW-RTF_Num 2 27"/>
    <w:rsid w:val="00D614D2"/>
  </w:style>
  <w:style w:type="character" w:customStyle="1" w:styleId="WW-RTFNum237">
    <w:name w:val="WW-RTF_Num 2 37"/>
    <w:rsid w:val="00D614D2"/>
  </w:style>
  <w:style w:type="character" w:customStyle="1" w:styleId="WW-RTFNum247">
    <w:name w:val="WW-RTF_Num 2 47"/>
    <w:rsid w:val="00D614D2"/>
  </w:style>
  <w:style w:type="character" w:customStyle="1" w:styleId="WW-RTFNum257">
    <w:name w:val="WW-RTF_Num 2 57"/>
    <w:rsid w:val="00D614D2"/>
  </w:style>
  <w:style w:type="character" w:customStyle="1" w:styleId="WW-RTFNum267">
    <w:name w:val="WW-RTF_Num 2 67"/>
    <w:rsid w:val="00D614D2"/>
  </w:style>
  <w:style w:type="character" w:customStyle="1" w:styleId="WW-RTFNum277">
    <w:name w:val="WW-RTF_Num 2 77"/>
    <w:rsid w:val="00D614D2"/>
  </w:style>
  <w:style w:type="character" w:customStyle="1" w:styleId="WW-RTFNum287">
    <w:name w:val="WW-RTF_Num 2 87"/>
    <w:rsid w:val="00D614D2"/>
  </w:style>
  <w:style w:type="character" w:customStyle="1" w:styleId="WW-RTFNum297">
    <w:name w:val="WW-RTF_Num 2 97"/>
    <w:rsid w:val="00D614D2"/>
  </w:style>
  <w:style w:type="character" w:customStyle="1" w:styleId="WW-RTFNum218">
    <w:name w:val="WW-RTF_Num 2 18"/>
    <w:rsid w:val="00D614D2"/>
  </w:style>
  <w:style w:type="character" w:customStyle="1" w:styleId="WW-RTFNum228">
    <w:name w:val="WW-RTF_Num 2 28"/>
    <w:rsid w:val="00D614D2"/>
  </w:style>
  <w:style w:type="character" w:customStyle="1" w:styleId="WW-RTFNum238">
    <w:name w:val="WW-RTF_Num 2 38"/>
    <w:rsid w:val="00D614D2"/>
  </w:style>
  <w:style w:type="character" w:customStyle="1" w:styleId="WW-RTFNum248">
    <w:name w:val="WW-RTF_Num 2 48"/>
    <w:rsid w:val="00D614D2"/>
  </w:style>
  <w:style w:type="character" w:customStyle="1" w:styleId="WW-RTFNum258">
    <w:name w:val="WW-RTF_Num 2 58"/>
    <w:rsid w:val="00D614D2"/>
  </w:style>
  <w:style w:type="character" w:customStyle="1" w:styleId="WW-RTFNum268">
    <w:name w:val="WW-RTF_Num 2 68"/>
    <w:rsid w:val="00D614D2"/>
  </w:style>
  <w:style w:type="character" w:customStyle="1" w:styleId="WW-RTFNum278">
    <w:name w:val="WW-RTF_Num 2 78"/>
    <w:rsid w:val="00D614D2"/>
  </w:style>
  <w:style w:type="character" w:customStyle="1" w:styleId="WW-RTFNum288">
    <w:name w:val="WW-RTF_Num 2 88"/>
    <w:rsid w:val="00D614D2"/>
  </w:style>
  <w:style w:type="character" w:customStyle="1" w:styleId="WW-RTFNum298">
    <w:name w:val="WW-RTF_Num 2 98"/>
    <w:rsid w:val="00D614D2"/>
  </w:style>
  <w:style w:type="character" w:customStyle="1" w:styleId="WW-RTFNum219">
    <w:name w:val="WW-RTF_Num 2 19"/>
    <w:rsid w:val="00D614D2"/>
  </w:style>
  <w:style w:type="character" w:customStyle="1" w:styleId="WW-RTFNum229">
    <w:name w:val="WW-RTF_Num 2 29"/>
    <w:rsid w:val="00D614D2"/>
  </w:style>
  <w:style w:type="character" w:customStyle="1" w:styleId="WW-RTFNum239">
    <w:name w:val="WW-RTF_Num 2 39"/>
    <w:rsid w:val="00D614D2"/>
  </w:style>
  <w:style w:type="character" w:customStyle="1" w:styleId="WW-RTFNum249">
    <w:name w:val="WW-RTF_Num 2 49"/>
    <w:rsid w:val="00D614D2"/>
  </w:style>
  <w:style w:type="character" w:customStyle="1" w:styleId="WW-RTFNum259">
    <w:name w:val="WW-RTF_Num 2 59"/>
    <w:rsid w:val="00D614D2"/>
  </w:style>
  <w:style w:type="character" w:customStyle="1" w:styleId="WW-RTFNum269">
    <w:name w:val="WW-RTF_Num 2 69"/>
    <w:rsid w:val="00D614D2"/>
  </w:style>
  <w:style w:type="character" w:customStyle="1" w:styleId="WW-RTFNum279">
    <w:name w:val="WW-RTF_Num 2 79"/>
    <w:rsid w:val="00D614D2"/>
  </w:style>
  <w:style w:type="character" w:customStyle="1" w:styleId="WW-RTFNum289">
    <w:name w:val="WW-RTF_Num 2 89"/>
    <w:rsid w:val="00D614D2"/>
  </w:style>
  <w:style w:type="character" w:customStyle="1" w:styleId="WW-RTFNum299">
    <w:name w:val="WW-RTF_Num 2 99"/>
    <w:rsid w:val="00D614D2"/>
  </w:style>
  <w:style w:type="character" w:customStyle="1" w:styleId="WW-RTFNum2110">
    <w:name w:val="WW-RTF_Num 2 110"/>
    <w:rsid w:val="00D614D2"/>
  </w:style>
  <w:style w:type="character" w:customStyle="1" w:styleId="WW-RTFNum2210">
    <w:name w:val="WW-RTF_Num 2 210"/>
    <w:rsid w:val="00D614D2"/>
  </w:style>
  <w:style w:type="character" w:customStyle="1" w:styleId="WW-RTFNum2310">
    <w:name w:val="WW-RTF_Num 2 310"/>
    <w:rsid w:val="00D614D2"/>
  </w:style>
  <w:style w:type="character" w:customStyle="1" w:styleId="WW-RTFNum2410">
    <w:name w:val="WW-RTF_Num 2 410"/>
    <w:rsid w:val="00D614D2"/>
  </w:style>
  <w:style w:type="character" w:customStyle="1" w:styleId="WW-RTFNum2510">
    <w:name w:val="WW-RTF_Num 2 510"/>
    <w:rsid w:val="00D614D2"/>
  </w:style>
  <w:style w:type="character" w:customStyle="1" w:styleId="WW-RTFNum2610">
    <w:name w:val="WW-RTF_Num 2 610"/>
    <w:rsid w:val="00D614D2"/>
  </w:style>
  <w:style w:type="character" w:customStyle="1" w:styleId="WW-RTFNum2710">
    <w:name w:val="WW-RTF_Num 2 710"/>
    <w:rsid w:val="00D614D2"/>
  </w:style>
  <w:style w:type="character" w:customStyle="1" w:styleId="WW-RTFNum2810">
    <w:name w:val="WW-RTF_Num 2 810"/>
    <w:rsid w:val="00D614D2"/>
  </w:style>
  <w:style w:type="character" w:customStyle="1" w:styleId="WW-RTFNum2910">
    <w:name w:val="WW-RTF_Num 2 910"/>
    <w:rsid w:val="00D614D2"/>
  </w:style>
  <w:style w:type="character" w:customStyle="1" w:styleId="WW-RTFNum2111">
    <w:name w:val="WW-RTF_Num 2 111"/>
    <w:rsid w:val="00D614D2"/>
    <w:rPr>
      <w:rFonts w:ascii="Symbol" w:eastAsia="Symbol" w:hAnsi="Symbol" w:cs="Symbol"/>
      <w:color w:val="000000"/>
    </w:rPr>
  </w:style>
  <w:style w:type="character" w:customStyle="1" w:styleId="WW-RTFNum2211">
    <w:name w:val="WW-RTF_Num 2 211"/>
    <w:rsid w:val="00D614D2"/>
    <w:rPr>
      <w:rFonts w:ascii="Symbol" w:eastAsia="Symbol" w:hAnsi="Symbol" w:cs="Symbol"/>
      <w:color w:val="000000"/>
    </w:rPr>
  </w:style>
  <w:style w:type="character" w:customStyle="1" w:styleId="WW-RTFNum2311">
    <w:name w:val="WW-RTF_Num 2 311"/>
    <w:rsid w:val="00D614D2"/>
    <w:rPr>
      <w:rFonts w:ascii="Symbol" w:eastAsia="Symbol" w:hAnsi="Symbol" w:cs="Symbol"/>
      <w:color w:val="000000"/>
    </w:rPr>
  </w:style>
  <w:style w:type="character" w:customStyle="1" w:styleId="WW-RTFNum2411">
    <w:name w:val="WW-RTF_Num 2 411"/>
    <w:rsid w:val="00D614D2"/>
    <w:rPr>
      <w:rFonts w:ascii="Symbol" w:eastAsia="Symbol" w:hAnsi="Symbol" w:cs="Symbol"/>
      <w:color w:val="000000"/>
    </w:rPr>
  </w:style>
  <w:style w:type="character" w:customStyle="1" w:styleId="WW-RTFNum2511">
    <w:name w:val="WW-RTF_Num 2 511"/>
    <w:rsid w:val="00D614D2"/>
    <w:rPr>
      <w:rFonts w:ascii="Symbol" w:eastAsia="Symbol" w:hAnsi="Symbol" w:cs="Symbol"/>
      <w:color w:val="000000"/>
    </w:rPr>
  </w:style>
  <w:style w:type="character" w:customStyle="1" w:styleId="WW-RTFNum2611">
    <w:name w:val="WW-RTF_Num 2 611"/>
    <w:rsid w:val="00D614D2"/>
    <w:rPr>
      <w:rFonts w:ascii="Symbol" w:eastAsia="Symbol" w:hAnsi="Symbol" w:cs="Symbol"/>
      <w:color w:val="000000"/>
    </w:rPr>
  </w:style>
  <w:style w:type="character" w:customStyle="1" w:styleId="WW-RTFNum2711">
    <w:name w:val="WW-RTF_Num 2 711"/>
    <w:rsid w:val="00D614D2"/>
    <w:rPr>
      <w:rFonts w:ascii="Symbol" w:eastAsia="Symbol" w:hAnsi="Symbol" w:cs="Symbol"/>
      <w:color w:val="000000"/>
    </w:rPr>
  </w:style>
  <w:style w:type="character" w:customStyle="1" w:styleId="WW-RTFNum2811">
    <w:name w:val="WW-RTF_Num 2 811"/>
    <w:rsid w:val="00D614D2"/>
    <w:rPr>
      <w:rFonts w:ascii="Symbol" w:eastAsia="Symbol" w:hAnsi="Symbol" w:cs="Symbol"/>
      <w:color w:val="000000"/>
    </w:rPr>
  </w:style>
  <w:style w:type="character" w:customStyle="1" w:styleId="WW-RTFNum2911">
    <w:name w:val="WW-RTF_Num 2 911"/>
    <w:rsid w:val="00D614D2"/>
    <w:rPr>
      <w:rFonts w:ascii="Symbol" w:eastAsia="Symbol" w:hAnsi="Symbol" w:cs="Symbol"/>
      <w:color w:val="000000"/>
    </w:rPr>
  </w:style>
  <w:style w:type="character" w:customStyle="1" w:styleId="WW-RTFNum2112">
    <w:name w:val="WW-RTF_Num 2 112"/>
    <w:rsid w:val="00D614D2"/>
  </w:style>
  <w:style w:type="character" w:customStyle="1" w:styleId="WW-RTFNum2212">
    <w:name w:val="WW-RTF_Num 2 212"/>
    <w:rsid w:val="00D614D2"/>
  </w:style>
  <w:style w:type="character" w:customStyle="1" w:styleId="WW-RTFNum2312">
    <w:name w:val="WW-RTF_Num 2 312"/>
    <w:rsid w:val="00D614D2"/>
  </w:style>
  <w:style w:type="character" w:customStyle="1" w:styleId="WW-RTFNum2412">
    <w:name w:val="WW-RTF_Num 2 412"/>
    <w:rsid w:val="00D614D2"/>
  </w:style>
  <w:style w:type="character" w:customStyle="1" w:styleId="WW-RTFNum2512">
    <w:name w:val="WW-RTF_Num 2 512"/>
    <w:rsid w:val="00D614D2"/>
  </w:style>
  <w:style w:type="character" w:customStyle="1" w:styleId="WW-RTFNum2612">
    <w:name w:val="WW-RTF_Num 2 612"/>
    <w:rsid w:val="00D614D2"/>
  </w:style>
  <w:style w:type="character" w:customStyle="1" w:styleId="WW-RTFNum2712">
    <w:name w:val="WW-RTF_Num 2 712"/>
    <w:rsid w:val="00D614D2"/>
  </w:style>
  <w:style w:type="character" w:customStyle="1" w:styleId="WW-RTFNum2812">
    <w:name w:val="WW-RTF_Num 2 812"/>
    <w:rsid w:val="00D614D2"/>
  </w:style>
  <w:style w:type="character" w:customStyle="1" w:styleId="WW-RTFNum2912">
    <w:name w:val="WW-RTF_Num 2 912"/>
    <w:rsid w:val="00D614D2"/>
  </w:style>
  <w:style w:type="character" w:customStyle="1" w:styleId="WW-RTFNum2113">
    <w:name w:val="WW-RTF_Num 2 113"/>
    <w:rsid w:val="00D614D2"/>
  </w:style>
  <w:style w:type="character" w:customStyle="1" w:styleId="WW-RTFNum2213">
    <w:name w:val="WW-RTF_Num 2 213"/>
    <w:rsid w:val="00D614D2"/>
  </w:style>
  <w:style w:type="character" w:customStyle="1" w:styleId="WW-RTFNum2313">
    <w:name w:val="WW-RTF_Num 2 313"/>
    <w:rsid w:val="00D614D2"/>
  </w:style>
  <w:style w:type="character" w:customStyle="1" w:styleId="WW-RTFNum2413">
    <w:name w:val="WW-RTF_Num 2 413"/>
    <w:rsid w:val="00D614D2"/>
  </w:style>
  <w:style w:type="character" w:customStyle="1" w:styleId="WW-RTFNum2513">
    <w:name w:val="WW-RTF_Num 2 513"/>
    <w:rsid w:val="00D614D2"/>
  </w:style>
  <w:style w:type="character" w:customStyle="1" w:styleId="WW-RTFNum2613">
    <w:name w:val="WW-RTF_Num 2 613"/>
    <w:rsid w:val="00D614D2"/>
  </w:style>
  <w:style w:type="character" w:customStyle="1" w:styleId="WW-RTFNum2713">
    <w:name w:val="WW-RTF_Num 2 713"/>
    <w:rsid w:val="00D614D2"/>
  </w:style>
  <w:style w:type="character" w:customStyle="1" w:styleId="WW-RTFNum2813">
    <w:name w:val="WW-RTF_Num 2 813"/>
    <w:rsid w:val="00D614D2"/>
  </w:style>
  <w:style w:type="character" w:customStyle="1" w:styleId="WW-RTFNum2913">
    <w:name w:val="WW-RTF_Num 2 913"/>
    <w:rsid w:val="00D614D2"/>
  </w:style>
  <w:style w:type="character" w:customStyle="1" w:styleId="WW-RTFNum2114">
    <w:name w:val="WW-RTF_Num 2 114"/>
    <w:rsid w:val="00D614D2"/>
  </w:style>
  <w:style w:type="character" w:customStyle="1" w:styleId="WW-RTFNum2214">
    <w:name w:val="WW-RTF_Num 2 214"/>
    <w:rsid w:val="00D614D2"/>
  </w:style>
  <w:style w:type="character" w:customStyle="1" w:styleId="WW-RTFNum2314">
    <w:name w:val="WW-RTF_Num 2 314"/>
    <w:rsid w:val="00D614D2"/>
  </w:style>
  <w:style w:type="character" w:customStyle="1" w:styleId="WW-RTFNum2414">
    <w:name w:val="WW-RTF_Num 2 414"/>
    <w:rsid w:val="00D614D2"/>
  </w:style>
  <w:style w:type="character" w:customStyle="1" w:styleId="WW-RTFNum2514">
    <w:name w:val="WW-RTF_Num 2 514"/>
    <w:rsid w:val="00D614D2"/>
  </w:style>
  <w:style w:type="character" w:customStyle="1" w:styleId="WW-RTFNum2614">
    <w:name w:val="WW-RTF_Num 2 614"/>
    <w:rsid w:val="00D614D2"/>
  </w:style>
  <w:style w:type="character" w:customStyle="1" w:styleId="WW-RTFNum2714">
    <w:name w:val="WW-RTF_Num 2 714"/>
    <w:rsid w:val="00D614D2"/>
  </w:style>
  <w:style w:type="character" w:customStyle="1" w:styleId="WW-RTFNum2814">
    <w:name w:val="WW-RTF_Num 2 814"/>
    <w:rsid w:val="00D614D2"/>
  </w:style>
  <w:style w:type="character" w:customStyle="1" w:styleId="WW-RTFNum2914">
    <w:name w:val="WW-RTF_Num 2 914"/>
    <w:rsid w:val="00D614D2"/>
  </w:style>
  <w:style w:type="character" w:customStyle="1" w:styleId="WW-RTFNum2115">
    <w:name w:val="WW-RTF_Num 2 115"/>
    <w:rsid w:val="00D614D2"/>
  </w:style>
  <w:style w:type="character" w:customStyle="1" w:styleId="WW-RTFNum2215">
    <w:name w:val="WW-RTF_Num 2 215"/>
    <w:rsid w:val="00D614D2"/>
  </w:style>
  <w:style w:type="character" w:customStyle="1" w:styleId="WW-RTFNum2315">
    <w:name w:val="WW-RTF_Num 2 315"/>
    <w:rsid w:val="00D614D2"/>
  </w:style>
  <w:style w:type="character" w:customStyle="1" w:styleId="WW-RTFNum2415">
    <w:name w:val="WW-RTF_Num 2 415"/>
    <w:rsid w:val="00D614D2"/>
  </w:style>
  <w:style w:type="character" w:customStyle="1" w:styleId="WW-RTFNum2515">
    <w:name w:val="WW-RTF_Num 2 515"/>
    <w:rsid w:val="00D614D2"/>
  </w:style>
  <w:style w:type="character" w:customStyle="1" w:styleId="WW-RTFNum2615">
    <w:name w:val="WW-RTF_Num 2 615"/>
    <w:rsid w:val="00D614D2"/>
  </w:style>
  <w:style w:type="character" w:customStyle="1" w:styleId="WW-RTFNum2715">
    <w:name w:val="WW-RTF_Num 2 715"/>
    <w:rsid w:val="00D614D2"/>
  </w:style>
  <w:style w:type="character" w:customStyle="1" w:styleId="WW-RTFNum2815">
    <w:name w:val="WW-RTF_Num 2 815"/>
    <w:rsid w:val="00D614D2"/>
  </w:style>
  <w:style w:type="character" w:customStyle="1" w:styleId="WW-RTFNum2915">
    <w:name w:val="WW-RTF_Num 2 915"/>
    <w:rsid w:val="00D614D2"/>
  </w:style>
  <w:style w:type="character" w:customStyle="1" w:styleId="WW-RTFNum2116">
    <w:name w:val="WW-RTF_Num 2 116"/>
    <w:rsid w:val="00D614D2"/>
    <w:rPr>
      <w:rFonts w:ascii="Times New Roman" w:eastAsia="Times New Roman" w:hAnsi="Times New Roman" w:cs="Times New Roman"/>
    </w:rPr>
  </w:style>
  <w:style w:type="character" w:customStyle="1" w:styleId="WW-RTFNum2216">
    <w:name w:val="WW-RTF_Num 2 216"/>
    <w:rsid w:val="00D614D2"/>
  </w:style>
  <w:style w:type="character" w:customStyle="1" w:styleId="WW-RTFNum2316">
    <w:name w:val="WW-RTF_Num 2 316"/>
    <w:rsid w:val="00D614D2"/>
  </w:style>
  <w:style w:type="character" w:customStyle="1" w:styleId="WW-RTFNum2416">
    <w:name w:val="WW-RTF_Num 2 416"/>
    <w:rsid w:val="00D614D2"/>
  </w:style>
  <w:style w:type="character" w:customStyle="1" w:styleId="WW-RTFNum2516">
    <w:name w:val="WW-RTF_Num 2 516"/>
    <w:rsid w:val="00D614D2"/>
  </w:style>
  <w:style w:type="character" w:customStyle="1" w:styleId="WW-RTFNum2616">
    <w:name w:val="WW-RTF_Num 2 616"/>
    <w:rsid w:val="00D614D2"/>
  </w:style>
  <w:style w:type="character" w:customStyle="1" w:styleId="WW-RTFNum2716">
    <w:name w:val="WW-RTF_Num 2 716"/>
    <w:rsid w:val="00D614D2"/>
  </w:style>
  <w:style w:type="character" w:customStyle="1" w:styleId="WW-RTFNum2816">
    <w:name w:val="WW-RTF_Num 2 816"/>
    <w:rsid w:val="00D614D2"/>
  </w:style>
  <w:style w:type="character" w:customStyle="1" w:styleId="WW-RTFNum2916">
    <w:name w:val="WW-RTF_Num 2 916"/>
    <w:rsid w:val="00D614D2"/>
  </w:style>
  <w:style w:type="character" w:customStyle="1" w:styleId="WW-RTFNum2117">
    <w:name w:val="WW-RTF_Num 2 117"/>
    <w:rsid w:val="00D614D2"/>
    <w:rPr>
      <w:rFonts w:ascii="Times New Roman" w:eastAsia="Times New Roman" w:hAnsi="Times New Roman" w:cs="Times New Roman"/>
    </w:rPr>
  </w:style>
  <w:style w:type="character" w:customStyle="1" w:styleId="WW-RTFNum2217">
    <w:name w:val="WW-RTF_Num 2 217"/>
    <w:rsid w:val="00D614D2"/>
  </w:style>
  <w:style w:type="character" w:customStyle="1" w:styleId="WW-RTFNum2317">
    <w:name w:val="WW-RTF_Num 2 317"/>
    <w:rsid w:val="00D614D2"/>
  </w:style>
  <w:style w:type="character" w:customStyle="1" w:styleId="WW-RTFNum2417">
    <w:name w:val="WW-RTF_Num 2 417"/>
    <w:rsid w:val="00D614D2"/>
  </w:style>
  <w:style w:type="character" w:customStyle="1" w:styleId="WW-RTFNum2517">
    <w:name w:val="WW-RTF_Num 2 517"/>
    <w:rsid w:val="00D614D2"/>
  </w:style>
  <w:style w:type="character" w:customStyle="1" w:styleId="WW-RTFNum2617">
    <w:name w:val="WW-RTF_Num 2 617"/>
    <w:rsid w:val="00D614D2"/>
  </w:style>
  <w:style w:type="character" w:customStyle="1" w:styleId="WW-RTFNum2717">
    <w:name w:val="WW-RTF_Num 2 717"/>
    <w:rsid w:val="00D614D2"/>
  </w:style>
  <w:style w:type="character" w:customStyle="1" w:styleId="WW-RTFNum2817">
    <w:name w:val="WW-RTF_Num 2 817"/>
    <w:rsid w:val="00D614D2"/>
  </w:style>
  <w:style w:type="character" w:customStyle="1" w:styleId="WW-RTFNum2917">
    <w:name w:val="WW-RTF_Num 2 917"/>
    <w:rsid w:val="00D614D2"/>
  </w:style>
  <w:style w:type="character" w:customStyle="1" w:styleId="WW-RTFNum2118">
    <w:name w:val="WW-RTF_Num 2 118"/>
    <w:rsid w:val="00D614D2"/>
  </w:style>
  <w:style w:type="character" w:customStyle="1" w:styleId="WW-RTFNum2218">
    <w:name w:val="WW-RTF_Num 2 218"/>
    <w:rsid w:val="00D614D2"/>
  </w:style>
  <w:style w:type="character" w:customStyle="1" w:styleId="WW-RTFNum2318">
    <w:name w:val="WW-RTF_Num 2 318"/>
    <w:rsid w:val="00D614D2"/>
  </w:style>
  <w:style w:type="character" w:customStyle="1" w:styleId="WW-RTFNum2418">
    <w:name w:val="WW-RTF_Num 2 418"/>
    <w:rsid w:val="00D614D2"/>
  </w:style>
  <w:style w:type="character" w:customStyle="1" w:styleId="WW-RTFNum2518">
    <w:name w:val="WW-RTF_Num 2 518"/>
    <w:rsid w:val="00D614D2"/>
  </w:style>
  <w:style w:type="character" w:customStyle="1" w:styleId="WW-RTFNum2618">
    <w:name w:val="WW-RTF_Num 2 618"/>
    <w:rsid w:val="00D614D2"/>
  </w:style>
  <w:style w:type="character" w:customStyle="1" w:styleId="WW-RTFNum2718">
    <w:name w:val="WW-RTF_Num 2 718"/>
    <w:rsid w:val="00D614D2"/>
  </w:style>
  <w:style w:type="character" w:customStyle="1" w:styleId="WW-RTFNum2818">
    <w:name w:val="WW-RTF_Num 2 818"/>
    <w:rsid w:val="00D614D2"/>
  </w:style>
  <w:style w:type="character" w:customStyle="1" w:styleId="WW-RTFNum2918">
    <w:name w:val="WW-RTF_Num 2 918"/>
    <w:rsid w:val="00D614D2"/>
  </w:style>
  <w:style w:type="character" w:customStyle="1" w:styleId="WW-RTFNum2119">
    <w:name w:val="WW-RTF_Num 2 119"/>
    <w:rsid w:val="00D614D2"/>
  </w:style>
  <w:style w:type="character" w:customStyle="1" w:styleId="WW-RTFNum2219">
    <w:name w:val="WW-RTF_Num 2 219"/>
    <w:rsid w:val="00D614D2"/>
  </w:style>
  <w:style w:type="character" w:customStyle="1" w:styleId="WW-RTFNum2319">
    <w:name w:val="WW-RTF_Num 2 319"/>
    <w:rsid w:val="00D614D2"/>
  </w:style>
  <w:style w:type="character" w:customStyle="1" w:styleId="WW-RTFNum2419">
    <w:name w:val="WW-RTF_Num 2 419"/>
    <w:rsid w:val="00D614D2"/>
  </w:style>
  <w:style w:type="character" w:customStyle="1" w:styleId="WW-RTFNum2519">
    <w:name w:val="WW-RTF_Num 2 519"/>
    <w:rsid w:val="00D614D2"/>
  </w:style>
  <w:style w:type="character" w:customStyle="1" w:styleId="WW-RTFNum2619">
    <w:name w:val="WW-RTF_Num 2 619"/>
    <w:rsid w:val="00D614D2"/>
  </w:style>
  <w:style w:type="character" w:customStyle="1" w:styleId="WW-RTFNum2719">
    <w:name w:val="WW-RTF_Num 2 719"/>
    <w:rsid w:val="00D614D2"/>
  </w:style>
  <w:style w:type="character" w:customStyle="1" w:styleId="WW-RTFNum2819">
    <w:name w:val="WW-RTF_Num 2 819"/>
    <w:rsid w:val="00D614D2"/>
  </w:style>
  <w:style w:type="character" w:customStyle="1" w:styleId="WW-RTFNum2919">
    <w:name w:val="WW-RTF_Num 2 919"/>
    <w:rsid w:val="00D614D2"/>
  </w:style>
  <w:style w:type="character" w:customStyle="1" w:styleId="WW-RTFNum2120">
    <w:name w:val="WW-RTF_Num 2 120"/>
    <w:rsid w:val="00D614D2"/>
  </w:style>
  <w:style w:type="character" w:customStyle="1" w:styleId="WW-RTFNum2220">
    <w:name w:val="WW-RTF_Num 2 220"/>
    <w:rsid w:val="00D614D2"/>
  </w:style>
  <w:style w:type="character" w:customStyle="1" w:styleId="WW-RTFNum2320">
    <w:name w:val="WW-RTF_Num 2 320"/>
    <w:rsid w:val="00D614D2"/>
  </w:style>
  <w:style w:type="character" w:customStyle="1" w:styleId="WW-RTFNum2420">
    <w:name w:val="WW-RTF_Num 2 420"/>
    <w:rsid w:val="00D614D2"/>
  </w:style>
  <w:style w:type="character" w:customStyle="1" w:styleId="WW-RTFNum2520">
    <w:name w:val="WW-RTF_Num 2 520"/>
    <w:rsid w:val="00D614D2"/>
  </w:style>
  <w:style w:type="character" w:customStyle="1" w:styleId="WW-RTFNum2620">
    <w:name w:val="WW-RTF_Num 2 620"/>
    <w:rsid w:val="00D614D2"/>
  </w:style>
  <w:style w:type="character" w:customStyle="1" w:styleId="WW-RTFNum2720">
    <w:name w:val="WW-RTF_Num 2 720"/>
    <w:rsid w:val="00D614D2"/>
  </w:style>
  <w:style w:type="character" w:customStyle="1" w:styleId="WW-RTFNum2820">
    <w:name w:val="WW-RTF_Num 2 820"/>
    <w:rsid w:val="00D614D2"/>
  </w:style>
  <w:style w:type="character" w:customStyle="1" w:styleId="WW-RTFNum2920">
    <w:name w:val="WW-RTF_Num 2 920"/>
    <w:rsid w:val="00D614D2"/>
  </w:style>
  <w:style w:type="character" w:customStyle="1" w:styleId="WW-RTFNum2121">
    <w:name w:val="WW-RTF_Num 2 121"/>
    <w:rsid w:val="00D614D2"/>
  </w:style>
  <w:style w:type="character" w:customStyle="1" w:styleId="WW-RTFNum2221">
    <w:name w:val="WW-RTF_Num 2 221"/>
    <w:rsid w:val="00D614D2"/>
  </w:style>
  <w:style w:type="character" w:customStyle="1" w:styleId="WW-RTFNum2321">
    <w:name w:val="WW-RTF_Num 2 321"/>
    <w:rsid w:val="00D614D2"/>
  </w:style>
  <w:style w:type="character" w:customStyle="1" w:styleId="WW-RTFNum2421">
    <w:name w:val="WW-RTF_Num 2 421"/>
    <w:rsid w:val="00D614D2"/>
  </w:style>
  <w:style w:type="character" w:customStyle="1" w:styleId="WW-RTFNum2521">
    <w:name w:val="WW-RTF_Num 2 521"/>
    <w:rsid w:val="00D614D2"/>
  </w:style>
  <w:style w:type="character" w:customStyle="1" w:styleId="WW-RTFNum2621">
    <w:name w:val="WW-RTF_Num 2 621"/>
    <w:rsid w:val="00D614D2"/>
  </w:style>
  <w:style w:type="character" w:customStyle="1" w:styleId="WW-RTFNum2721">
    <w:name w:val="WW-RTF_Num 2 721"/>
    <w:rsid w:val="00D614D2"/>
  </w:style>
  <w:style w:type="character" w:customStyle="1" w:styleId="WW-RTFNum2821">
    <w:name w:val="WW-RTF_Num 2 821"/>
    <w:rsid w:val="00D614D2"/>
  </w:style>
  <w:style w:type="character" w:customStyle="1" w:styleId="WW-RTFNum2921">
    <w:name w:val="WW-RTF_Num 2 921"/>
    <w:rsid w:val="00D614D2"/>
  </w:style>
  <w:style w:type="character" w:customStyle="1" w:styleId="WW-RTFNum2122">
    <w:name w:val="WW-RTF_Num 2 122"/>
    <w:rsid w:val="00D614D2"/>
  </w:style>
  <w:style w:type="character" w:customStyle="1" w:styleId="WW-RTFNum2222">
    <w:name w:val="WW-RTF_Num 2 222"/>
    <w:rsid w:val="00D614D2"/>
  </w:style>
  <w:style w:type="character" w:customStyle="1" w:styleId="WW-RTFNum2322">
    <w:name w:val="WW-RTF_Num 2 322"/>
    <w:rsid w:val="00D614D2"/>
  </w:style>
  <w:style w:type="character" w:customStyle="1" w:styleId="WW-RTFNum2422">
    <w:name w:val="WW-RTF_Num 2 422"/>
    <w:rsid w:val="00D614D2"/>
  </w:style>
  <w:style w:type="character" w:customStyle="1" w:styleId="WW-RTFNum2522">
    <w:name w:val="WW-RTF_Num 2 522"/>
    <w:rsid w:val="00D614D2"/>
  </w:style>
  <w:style w:type="character" w:customStyle="1" w:styleId="WW-RTFNum2622">
    <w:name w:val="WW-RTF_Num 2 622"/>
    <w:rsid w:val="00D614D2"/>
  </w:style>
  <w:style w:type="character" w:customStyle="1" w:styleId="WW-RTFNum2722">
    <w:name w:val="WW-RTF_Num 2 722"/>
    <w:rsid w:val="00D614D2"/>
  </w:style>
  <w:style w:type="character" w:customStyle="1" w:styleId="WW-RTFNum2822">
    <w:name w:val="WW-RTF_Num 2 822"/>
    <w:rsid w:val="00D614D2"/>
  </w:style>
  <w:style w:type="character" w:customStyle="1" w:styleId="WW-RTFNum2922">
    <w:name w:val="WW-RTF_Num 2 922"/>
    <w:rsid w:val="00D614D2"/>
  </w:style>
  <w:style w:type="character" w:customStyle="1" w:styleId="WW-RTFNum2123">
    <w:name w:val="WW-RTF_Num 2 123"/>
    <w:rsid w:val="00D614D2"/>
  </w:style>
  <w:style w:type="character" w:customStyle="1" w:styleId="WW-RTFNum2223">
    <w:name w:val="WW-RTF_Num 2 223"/>
    <w:rsid w:val="00D614D2"/>
  </w:style>
  <w:style w:type="character" w:customStyle="1" w:styleId="WW-RTFNum2323">
    <w:name w:val="WW-RTF_Num 2 323"/>
    <w:rsid w:val="00D614D2"/>
  </w:style>
  <w:style w:type="character" w:customStyle="1" w:styleId="WW-RTFNum2423">
    <w:name w:val="WW-RTF_Num 2 423"/>
    <w:rsid w:val="00D614D2"/>
  </w:style>
  <w:style w:type="character" w:customStyle="1" w:styleId="WW-RTFNum2523">
    <w:name w:val="WW-RTF_Num 2 523"/>
    <w:rsid w:val="00D614D2"/>
  </w:style>
  <w:style w:type="character" w:customStyle="1" w:styleId="WW-RTFNum2623">
    <w:name w:val="WW-RTF_Num 2 623"/>
    <w:rsid w:val="00D614D2"/>
  </w:style>
  <w:style w:type="character" w:customStyle="1" w:styleId="WW-RTFNum2723">
    <w:name w:val="WW-RTF_Num 2 723"/>
    <w:rsid w:val="00D614D2"/>
  </w:style>
  <w:style w:type="character" w:customStyle="1" w:styleId="WW-RTFNum2823">
    <w:name w:val="WW-RTF_Num 2 823"/>
    <w:rsid w:val="00D614D2"/>
  </w:style>
  <w:style w:type="character" w:customStyle="1" w:styleId="WW-RTFNum2923">
    <w:name w:val="WW-RTF_Num 2 923"/>
    <w:rsid w:val="00D614D2"/>
  </w:style>
  <w:style w:type="character" w:customStyle="1" w:styleId="WW-RTFNum2124">
    <w:name w:val="WW-RTF_Num 2 124"/>
    <w:rsid w:val="00D614D2"/>
  </w:style>
  <w:style w:type="character" w:customStyle="1" w:styleId="WW-RTFNum2224">
    <w:name w:val="WW-RTF_Num 2 224"/>
    <w:rsid w:val="00D614D2"/>
  </w:style>
  <w:style w:type="character" w:customStyle="1" w:styleId="WW-RTFNum2324">
    <w:name w:val="WW-RTF_Num 2 324"/>
    <w:rsid w:val="00D614D2"/>
  </w:style>
  <w:style w:type="character" w:customStyle="1" w:styleId="WW-RTFNum2424">
    <w:name w:val="WW-RTF_Num 2 424"/>
    <w:rsid w:val="00D614D2"/>
  </w:style>
  <w:style w:type="character" w:customStyle="1" w:styleId="WW-RTFNum2524">
    <w:name w:val="WW-RTF_Num 2 524"/>
    <w:rsid w:val="00D614D2"/>
  </w:style>
  <w:style w:type="character" w:customStyle="1" w:styleId="WW-RTFNum2624">
    <w:name w:val="WW-RTF_Num 2 624"/>
    <w:rsid w:val="00D614D2"/>
  </w:style>
  <w:style w:type="character" w:customStyle="1" w:styleId="WW-RTFNum2724">
    <w:name w:val="WW-RTF_Num 2 724"/>
    <w:rsid w:val="00D614D2"/>
  </w:style>
  <w:style w:type="character" w:customStyle="1" w:styleId="WW-RTFNum2824">
    <w:name w:val="WW-RTF_Num 2 824"/>
    <w:rsid w:val="00D614D2"/>
  </w:style>
  <w:style w:type="character" w:customStyle="1" w:styleId="WW-RTFNum2924">
    <w:name w:val="WW-RTF_Num 2 924"/>
    <w:rsid w:val="00D614D2"/>
  </w:style>
  <w:style w:type="character" w:customStyle="1" w:styleId="WW-RTFNum2125">
    <w:name w:val="WW-RTF_Num 2 125"/>
    <w:rsid w:val="00D614D2"/>
  </w:style>
  <w:style w:type="character" w:customStyle="1" w:styleId="WW-RTFNum2225">
    <w:name w:val="WW-RTF_Num 2 225"/>
    <w:rsid w:val="00D614D2"/>
  </w:style>
  <w:style w:type="character" w:customStyle="1" w:styleId="WW-RTFNum2325">
    <w:name w:val="WW-RTF_Num 2 325"/>
    <w:rsid w:val="00D614D2"/>
  </w:style>
  <w:style w:type="character" w:customStyle="1" w:styleId="WW-RTFNum2425">
    <w:name w:val="WW-RTF_Num 2 425"/>
    <w:rsid w:val="00D614D2"/>
  </w:style>
  <w:style w:type="character" w:customStyle="1" w:styleId="WW-RTFNum2525">
    <w:name w:val="WW-RTF_Num 2 525"/>
    <w:rsid w:val="00D614D2"/>
  </w:style>
  <w:style w:type="character" w:customStyle="1" w:styleId="WW-RTFNum2625">
    <w:name w:val="WW-RTF_Num 2 625"/>
    <w:rsid w:val="00D614D2"/>
  </w:style>
  <w:style w:type="character" w:customStyle="1" w:styleId="WW-RTFNum2725">
    <w:name w:val="WW-RTF_Num 2 725"/>
    <w:rsid w:val="00D614D2"/>
  </w:style>
  <w:style w:type="character" w:customStyle="1" w:styleId="WW-RTFNum2825">
    <w:name w:val="WW-RTF_Num 2 825"/>
    <w:rsid w:val="00D614D2"/>
  </w:style>
  <w:style w:type="character" w:customStyle="1" w:styleId="WW-RTFNum2925">
    <w:name w:val="WW-RTF_Num 2 925"/>
    <w:rsid w:val="00D614D2"/>
  </w:style>
  <w:style w:type="character" w:customStyle="1" w:styleId="WW-RTFNum2126">
    <w:name w:val="WW-RTF_Num 2 126"/>
    <w:rsid w:val="00D614D2"/>
  </w:style>
  <w:style w:type="character" w:customStyle="1" w:styleId="WW-RTFNum2226">
    <w:name w:val="WW-RTF_Num 2 226"/>
    <w:rsid w:val="00D614D2"/>
  </w:style>
  <w:style w:type="character" w:customStyle="1" w:styleId="WW-RTFNum2326">
    <w:name w:val="WW-RTF_Num 2 326"/>
    <w:rsid w:val="00D614D2"/>
  </w:style>
  <w:style w:type="character" w:customStyle="1" w:styleId="WW-RTFNum2426">
    <w:name w:val="WW-RTF_Num 2 426"/>
    <w:rsid w:val="00D614D2"/>
  </w:style>
  <w:style w:type="character" w:customStyle="1" w:styleId="WW-RTFNum2526">
    <w:name w:val="WW-RTF_Num 2 526"/>
    <w:rsid w:val="00D614D2"/>
  </w:style>
  <w:style w:type="character" w:customStyle="1" w:styleId="WW-RTFNum2626">
    <w:name w:val="WW-RTF_Num 2 626"/>
    <w:rsid w:val="00D614D2"/>
  </w:style>
  <w:style w:type="character" w:customStyle="1" w:styleId="WW-RTFNum2726">
    <w:name w:val="WW-RTF_Num 2 726"/>
    <w:rsid w:val="00D614D2"/>
  </w:style>
  <w:style w:type="character" w:customStyle="1" w:styleId="WW-RTFNum2826">
    <w:name w:val="WW-RTF_Num 2 826"/>
    <w:rsid w:val="00D614D2"/>
  </w:style>
  <w:style w:type="character" w:customStyle="1" w:styleId="WW-RTFNum2926">
    <w:name w:val="WW-RTF_Num 2 926"/>
    <w:rsid w:val="00D614D2"/>
  </w:style>
  <w:style w:type="character" w:customStyle="1" w:styleId="WW-RTFNum2127">
    <w:name w:val="WW-RTF_Num 2 127"/>
    <w:rsid w:val="00D614D2"/>
  </w:style>
  <w:style w:type="character" w:customStyle="1" w:styleId="WW-RTFNum2227">
    <w:name w:val="WW-RTF_Num 2 227"/>
    <w:rsid w:val="00D614D2"/>
  </w:style>
  <w:style w:type="character" w:customStyle="1" w:styleId="WW-RTFNum2327">
    <w:name w:val="WW-RTF_Num 2 327"/>
    <w:rsid w:val="00D614D2"/>
  </w:style>
  <w:style w:type="character" w:customStyle="1" w:styleId="WW-RTFNum2427">
    <w:name w:val="WW-RTF_Num 2 427"/>
    <w:rsid w:val="00D614D2"/>
  </w:style>
  <w:style w:type="character" w:customStyle="1" w:styleId="WW-RTFNum2527">
    <w:name w:val="WW-RTF_Num 2 527"/>
    <w:rsid w:val="00D614D2"/>
  </w:style>
  <w:style w:type="character" w:customStyle="1" w:styleId="WW-RTFNum2627">
    <w:name w:val="WW-RTF_Num 2 627"/>
    <w:rsid w:val="00D614D2"/>
  </w:style>
  <w:style w:type="character" w:customStyle="1" w:styleId="WW-RTFNum2727">
    <w:name w:val="WW-RTF_Num 2 727"/>
    <w:rsid w:val="00D614D2"/>
  </w:style>
  <w:style w:type="character" w:customStyle="1" w:styleId="WW-RTFNum2827">
    <w:name w:val="WW-RTF_Num 2 827"/>
    <w:rsid w:val="00D614D2"/>
  </w:style>
  <w:style w:type="character" w:customStyle="1" w:styleId="WW-RTFNum2927">
    <w:name w:val="WW-RTF_Num 2 927"/>
    <w:rsid w:val="00D614D2"/>
  </w:style>
  <w:style w:type="character" w:customStyle="1" w:styleId="WW-RTFNum2128">
    <w:name w:val="WW-RTF_Num 2 128"/>
    <w:rsid w:val="00D614D2"/>
  </w:style>
  <w:style w:type="character" w:customStyle="1" w:styleId="WW-RTFNum2228">
    <w:name w:val="WW-RTF_Num 2 228"/>
    <w:rsid w:val="00D614D2"/>
  </w:style>
  <w:style w:type="character" w:customStyle="1" w:styleId="WW-RTFNum2328">
    <w:name w:val="WW-RTF_Num 2 328"/>
    <w:rsid w:val="00D614D2"/>
  </w:style>
  <w:style w:type="character" w:customStyle="1" w:styleId="WW-RTFNum2428">
    <w:name w:val="WW-RTF_Num 2 428"/>
    <w:rsid w:val="00D614D2"/>
  </w:style>
  <w:style w:type="character" w:customStyle="1" w:styleId="WW-RTFNum2528">
    <w:name w:val="WW-RTF_Num 2 528"/>
    <w:rsid w:val="00D614D2"/>
  </w:style>
  <w:style w:type="character" w:customStyle="1" w:styleId="WW-RTFNum2628">
    <w:name w:val="WW-RTF_Num 2 628"/>
    <w:rsid w:val="00D614D2"/>
  </w:style>
  <w:style w:type="character" w:customStyle="1" w:styleId="WW-RTFNum2728">
    <w:name w:val="WW-RTF_Num 2 728"/>
    <w:rsid w:val="00D614D2"/>
  </w:style>
  <w:style w:type="character" w:customStyle="1" w:styleId="WW-RTFNum2828">
    <w:name w:val="WW-RTF_Num 2 828"/>
    <w:rsid w:val="00D614D2"/>
  </w:style>
  <w:style w:type="character" w:customStyle="1" w:styleId="WW-RTFNum2928">
    <w:name w:val="WW-RTF_Num 2 928"/>
    <w:rsid w:val="00D614D2"/>
  </w:style>
  <w:style w:type="character" w:customStyle="1" w:styleId="Internetlink">
    <w:name w:val="Internet link"/>
    <w:rsid w:val="00D614D2"/>
    <w:rPr>
      <w:rFonts w:ascii="Times New Roman" w:eastAsia="Arial Unicode MS" w:hAnsi="Times New Roman" w:cs="Times New Roman"/>
      <w:color w:val="000080"/>
      <w:sz w:val="24"/>
      <w:szCs w:val="24"/>
      <w:u w:val="single"/>
      <w:lang w:val="pl-PL"/>
    </w:rPr>
  </w:style>
  <w:style w:type="character" w:customStyle="1" w:styleId="Znakinumeracji">
    <w:name w:val="Znaki numeracji"/>
    <w:rsid w:val="00D614D2"/>
  </w:style>
  <w:style w:type="character" w:customStyle="1" w:styleId="WW-Znakinumeracji">
    <w:name w:val="WW-Znaki numeracji"/>
    <w:rsid w:val="00D614D2"/>
  </w:style>
  <w:style w:type="character" w:customStyle="1" w:styleId="WW-Znakinumeracji1">
    <w:name w:val="WW-Znaki numeracji1"/>
    <w:rsid w:val="00D614D2"/>
  </w:style>
  <w:style w:type="character" w:customStyle="1" w:styleId="Symbolewypunktowania">
    <w:name w:val="Symbole wypunktowania"/>
    <w:rsid w:val="00D614D2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D614D2"/>
    <w:rPr>
      <w:rFonts w:ascii="StarSymbol" w:eastAsia="StarSymbol" w:hAnsi="StarSymbol" w:cs="StarSymbol"/>
      <w:sz w:val="18"/>
      <w:szCs w:val="18"/>
    </w:rPr>
  </w:style>
  <w:style w:type="character" w:customStyle="1" w:styleId="tabulatory">
    <w:name w:val="tabulatory"/>
    <w:rsid w:val="00D614D2"/>
  </w:style>
  <w:style w:type="character" w:customStyle="1" w:styleId="alb">
    <w:name w:val="a_lb"/>
    <w:rsid w:val="00D614D2"/>
  </w:style>
  <w:style w:type="character" w:customStyle="1" w:styleId="fn-ref">
    <w:name w:val="fn-ref"/>
    <w:rsid w:val="00D614D2"/>
  </w:style>
  <w:style w:type="paragraph" w:customStyle="1" w:styleId="Nagwek100">
    <w:name w:val="Nagłówek10"/>
    <w:basedOn w:val="Normalny"/>
    <w:next w:val="Tekstpodstawowy"/>
    <w:rsid w:val="00D614D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0">
    <w:name w:val="Podpis10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D614D2"/>
    <w:pPr>
      <w:suppressLineNumbers/>
    </w:pPr>
    <w:rPr>
      <w:rFonts w:cs="Tahoma"/>
    </w:rPr>
  </w:style>
  <w:style w:type="paragraph" w:customStyle="1" w:styleId="Nagwek90">
    <w:name w:val="Nagłówek9"/>
    <w:basedOn w:val="Normalny"/>
    <w:next w:val="Tekstpodstawowy"/>
    <w:rsid w:val="00D614D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9">
    <w:name w:val="Podpis9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Nagwek80">
    <w:name w:val="Nagłówek8"/>
    <w:basedOn w:val="Normalny"/>
    <w:next w:val="Tekstpodstawowy"/>
    <w:rsid w:val="00D614D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8">
    <w:name w:val="Podpis8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rsid w:val="00D614D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7">
    <w:name w:val="Podpis7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Nagwek60">
    <w:name w:val="Nagłówek6"/>
    <w:basedOn w:val="Normalny"/>
    <w:next w:val="Tekstpodstawowy"/>
    <w:rsid w:val="00D614D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6">
    <w:name w:val="Podpis6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Nagwek50">
    <w:name w:val="Nagłówek5"/>
    <w:basedOn w:val="Normalny"/>
    <w:next w:val="Tekstpodstawowy"/>
    <w:rsid w:val="00D614D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5">
    <w:name w:val="Podpis5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Nagwek40">
    <w:name w:val="Nagłówek4"/>
    <w:basedOn w:val="Normalny"/>
    <w:next w:val="Tekstpodstawowy"/>
    <w:rsid w:val="00D614D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4">
    <w:name w:val="Podpis4"/>
    <w:basedOn w:val="Normalny"/>
    <w:rsid w:val="00D614D2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3">
    <w:name w:val="Podpis3"/>
    <w:basedOn w:val="Normalny"/>
    <w:rsid w:val="00D614D2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D614D2"/>
    <w:pPr>
      <w:suppressLineNumbers/>
      <w:spacing w:before="120" w:after="120"/>
    </w:pPr>
    <w:rPr>
      <w:rFonts w:cs="Tahoma"/>
      <w:i/>
      <w:iCs/>
    </w:rPr>
  </w:style>
  <w:style w:type="paragraph" w:customStyle="1" w:styleId="Podpis1">
    <w:name w:val="Podpis1"/>
    <w:basedOn w:val="Normalny"/>
    <w:rsid w:val="00D614D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Podpis">
    <w:name w:val="WW-Podpis"/>
    <w:basedOn w:val="Normalny"/>
    <w:rsid w:val="00D614D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">
    <w:name w:val="WW-Indeks"/>
    <w:basedOn w:val="Normalny"/>
    <w:rsid w:val="00D614D2"/>
    <w:pPr>
      <w:suppressLineNumbers/>
    </w:pPr>
    <w:rPr>
      <w:rFonts w:cs="Tahoma"/>
    </w:rPr>
  </w:style>
  <w:style w:type="paragraph" w:customStyle="1" w:styleId="WW-Podpis1">
    <w:name w:val="WW-Podpis1"/>
    <w:basedOn w:val="Normalny"/>
    <w:rsid w:val="00D614D2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">
    <w:name w:val="WW-Indeks1"/>
    <w:basedOn w:val="Normalny"/>
    <w:rsid w:val="00D614D2"/>
    <w:pPr>
      <w:suppressLineNumbers/>
    </w:pPr>
    <w:rPr>
      <w:rFonts w:cs="Tahoma"/>
    </w:rPr>
  </w:style>
  <w:style w:type="paragraph" w:customStyle="1" w:styleId="WW-Nagwek">
    <w:name w:val="WW-Nagłówek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Podpis11">
    <w:name w:val="WW-Podpis11"/>
    <w:basedOn w:val="Normalny"/>
    <w:rsid w:val="00D614D2"/>
    <w:pPr>
      <w:suppressLineNumbers/>
      <w:spacing w:before="120" w:after="120"/>
    </w:pPr>
    <w:rPr>
      <w:rFonts w:cs="Tahoma"/>
      <w:i/>
      <w:iCs/>
    </w:rPr>
  </w:style>
  <w:style w:type="paragraph" w:customStyle="1" w:styleId="WW-Indeks11">
    <w:name w:val="WW-Indeks11"/>
    <w:basedOn w:val="Normalny"/>
    <w:rsid w:val="00D614D2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D614D2"/>
    <w:pPr>
      <w:spacing w:before="120" w:after="120"/>
    </w:pPr>
    <w:rPr>
      <w:i/>
      <w:iCs/>
    </w:rPr>
  </w:style>
  <w:style w:type="paragraph" w:customStyle="1" w:styleId="Index">
    <w:name w:val="Index"/>
    <w:basedOn w:val="Normalny"/>
    <w:rsid w:val="00D614D2"/>
  </w:style>
  <w:style w:type="paragraph" w:customStyle="1" w:styleId="Nagwek31">
    <w:name w:val="Nagłówek 31"/>
    <w:basedOn w:val="Normalny"/>
    <w:next w:val="Normalny"/>
    <w:rsid w:val="00D614D2"/>
    <w:pPr>
      <w:keepNext/>
      <w:tabs>
        <w:tab w:val="left" w:pos="0"/>
        <w:tab w:val="left" w:pos="18351"/>
      </w:tabs>
      <w:ind w:left="19071" w:hanging="720"/>
      <w:outlineLvl w:val="2"/>
    </w:pPr>
    <w:rPr>
      <w:b/>
      <w:bCs/>
    </w:rPr>
  </w:style>
  <w:style w:type="paragraph" w:customStyle="1" w:styleId="Nagwek21">
    <w:name w:val="Nagłówek 21"/>
    <w:basedOn w:val="Normalny"/>
    <w:next w:val="Normalny"/>
    <w:rsid w:val="00D614D2"/>
    <w:pPr>
      <w:keepNext/>
      <w:tabs>
        <w:tab w:val="left" w:pos="0"/>
        <w:tab w:val="left" w:pos="18351"/>
      </w:tabs>
      <w:ind w:left="18927" w:hanging="576"/>
      <w:jc w:val="center"/>
      <w:outlineLvl w:val="1"/>
    </w:pPr>
    <w:rPr>
      <w:b/>
      <w:bCs/>
    </w:rPr>
  </w:style>
  <w:style w:type="paragraph" w:customStyle="1" w:styleId="WW-Podpis111111111111111111111111111111111111111111111111111111111111111111111111111111111111111">
    <w:name w:val="WW-Podpis111111111111111111111111111111111111111111111111111111111111111111111111111111111111111"/>
    <w:basedOn w:val="Normalny"/>
    <w:rsid w:val="00D614D2"/>
    <w:pPr>
      <w:spacing w:before="120" w:after="120"/>
    </w:pPr>
    <w:rPr>
      <w:i/>
      <w:iCs/>
      <w:sz w:val="20"/>
      <w:szCs w:val="20"/>
    </w:rPr>
  </w:style>
  <w:style w:type="paragraph" w:customStyle="1" w:styleId="WW-Tekst11111111111111111111111111111111111111111111111111111111111111111111111111111111111111111111111">
    <w:name w:val="WW-Tekst11111111111111111111111111111111111111111111111111111111111111111111111111111111111111111111111"/>
    <w:basedOn w:val="WW-Podpis111111111111111111111111111111111111111111111111111111111111111111111111111111111111111"/>
    <w:rsid w:val="00D614D2"/>
  </w:style>
  <w:style w:type="paragraph" w:customStyle="1" w:styleId="WW-Tekstpodstawowywcity2">
    <w:name w:val="WW-Tekst podstawowy wcięty 2"/>
    <w:basedOn w:val="Normalny"/>
    <w:rsid w:val="00D614D2"/>
    <w:pPr>
      <w:ind w:firstLine="360"/>
    </w:pPr>
  </w:style>
  <w:style w:type="paragraph" w:customStyle="1" w:styleId="WW-Tekstpodstawowywcity3">
    <w:name w:val="WW-Tekst podstawowy wcięty 3"/>
    <w:basedOn w:val="Normalny"/>
    <w:rsid w:val="00D614D2"/>
    <w:pPr>
      <w:spacing w:after="120"/>
      <w:ind w:left="283"/>
    </w:pPr>
    <w:rPr>
      <w:sz w:val="16"/>
      <w:szCs w:val="16"/>
    </w:rPr>
  </w:style>
  <w:style w:type="paragraph" w:customStyle="1" w:styleId="Nagwek81">
    <w:name w:val="Nagłówek 81"/>
    <w:basedOn w:val="Normalny"/>
    <w:next w:val="Normalny"/>
    <w:rsid w:val="00D614D2"/>
    <w:pPr>
      <w:keepNext/>
      <w:tabs>
        <w:tab w:val="left" w:pos="0"/>
        <w:tab w:val="left" w:pos="18351"/>
      </w:tabs>
      <w:ind w:left="2007" w:hanging="1440"/>
      <w:jc w:val="both"/>
      <w:outlineLvl w:val="7"/>
    </w:pPr>
  </w:style>
  <w:style w:type="paragraph" w:customStyle="1" w:styleId="Nagwek11">
    <w:name w:val="Nagłówek 11"/>
    <w:basedOn w:val="Normalny"/>
    <w:next w:val="Normalny"/>
    <w:rsid w:val="00D614D2"/>
    <w:pPr>
      <w:keepNext/>
      <w:numPr>
        <w:numId w:val="1"/>
      </w:numPr>
      <w:tabs>
        <w:tab w:val="left" w:pos="0"/>
      </w:tabs>
    </w:pPr>
    <w:rPr>
      <w:lang w:val="de-DE"/>
    </w:rPr>
  </w:style>
  <w:style w:type="paragraph" w:customStyle="1" w:styleId="WW-Nagwek1">
    <w:name w:val="WW-Nagłówek1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Nagwek12">
    <w:name w:val="WW-Nagłówek12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Nagwek12">
    <w:name w:val="Nagłówek1"/>
    <w:basedOn w:val="Normalny"/>
    <w:next w:val="Tekstpodstawowy"/>
    <w:rsid w:val="00D614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21">
    <w:name w:val="Tekst podstawowy 21"/>
    <w:basedOn w:val="Normalny"/>
    <w:rsid w:val="00D614D2"/>
    <w:pPr>
      <w:suppressAutoHyphens w:val="0"/>
      <w:spacing w:after="120" w:line="480" w:lineRule="auto"/>
    </w:pPr>
    <w:rPr>
      <w:rFonts w:eastAsia="Times New Roman"/>
      <w:color w:val="000000"/>
    </w:rPr>
  </w:style>
  <w:style w:type="paragraph" w:customStyle="1" w:styleId="WW-Tekstpodstawowy2">
    <w:name w:val="WW-Tekst podstawowy 2"/>
    <w:basedOn w:val="Normalny"/>
    <w:rsid w:val="00D614D2"/>
  </w:style>
  <w:style w:type="paragraph" w:customStyle="1" w:styleId="Zawartotabeli">
    <w:name w:val="Zawartość tabeli"/>
    <w:basedOn w:val="Tekstpodstawowy"/>
    <w:rsid w:val="00D614D2"/>
    <w:pPr>
      <w:suppressLineNumbers/>
    </w:pPr>
  </w:style>
  <w:style w:type="paragraph" w:customStyle="1" w:styleId="WW-Zawartotabeli">
    <w:name w:val="WW-Zawartość tabeli"/>
    <w:basedOn w:val="Tekstpodstawowy"/>
    <w:rsid w:val="00D614D2"/>
    <w:pPr>
      <w:suppressLineNumbers/>
    </w:pPr>
  </w:style>
  <w:style w:type="paragraph" w:customStyle="1" w:styleId="WW-Zawartotabeli1">
    <w:name w:val="WW-Zawartość tabeli1"/>
    <w:basedOn w:val="Tekstpodstawowy"/>
    <w:rsid w:val="00D614D2"/>
    <w:pPr>
      <w:suppressLineNumbers/>
    </w:pPr>
  </w:style>
  <w:style w:type="paragraph" w:customStyle="1" w:styleId="WW-Zawartotabeli11">
    <w:name w:val="WW-Zawartość tabeli11"/>
    <w:basedOn w:val="Normalny"/>
    <w:rsid w:val="00D614D2"/>
    <w:pPr>
      <w:suppressLineNumbers/>
    </w:pPr>
  </w:style>
  <w:style w:type="paragraph" w:customStyle="1" w:styleId="Nagwektabeli">
    <w:name w:val="Nagłówek tabeli"/>
    <w:basedOn w:val="Zawartotabeli"/>
    <w:rsid w:val="00D614D2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D614D2"/>
    <w:pPr>
      <w:jc w:val="center"/>
    </w:pPr>
    <w:rPr>
      <w:b/>
      <w:bCs/>
      <w:i/>
      <w:iCs/>
    </w:rPr>
  </w:style>
  <w:style w:type="paragraph" w:customStyle="1" w:styleId="WW-Nagwektabeli1">
    <w:name w:val="WW-Nagłówek tabeli1"/>
    <w:basedOn w:val="WW-Zawartotabeli1"/>
    <w:rsid w:val="00D614D2"/>
    <w:pPr>
      <w:jc w:val="center"/>
    </w:pPr>
    <w:rPr>
      <w:b/>
      <w:bCs/>
      <w:i/>
      <w:iCs/>
    </w:rPr>
  </w:style>
  <w:style w:type="paragraph" w:customStyle="1" w:styleId="WW-Nagwektabeli11">
    <w:name w:val="WW-Nagłówek tabeli11"/>
    <w:basedOn w:val="WW-Zawartotabeli11"/>
    <w:rsid w:val="00D614D2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D614D2"/>
  </w:style>
  <w:style w:type="paragraph" w:customStyle="1" w:styleId="WW-Zawartoramki">
    <w:name w:val="WW-Zawartość ramki"/>
    <w:basedOn w:val="Tekstpodstawowy"/>
    <w:rsid w:val="00D614D2"/>
  </w:style>
  <w:style w:type="paragraph" w:customStyle="1" w:styleId="WW-Zawartoramki1">
    <w:name w:val="WW-Zawartość ramki1"/>
    <w:basedOn w:val="Tekstpodstawowy"/>
    <w:rsid w:val="00D614D2"/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Kolorowa lista — akcent 11 Znak,Średnia siatka 1 — akcent 21 Znak,CW_Lista Znak,Colorful List - Accent 11 Znak"/>
    <w:link w:val="Akapitzlist"/>
    <w:uiPriority w:val="34"/>
    <w:qFormat/>
    <w:locked/>
    <w:rsid w:val="00D614D2"/>
  </w:style>
  <w:style w:type="paragraph" w:customStyle="1" w:styleId="Zwykytekst1">
    <w:name w:val="Zwykły tekst1"/>
    <w:basedOn w:val="Normalny"/>
    <w:rsid w:val="00D614D2"/>
    <w:rPr>
      <w:rFonts w:ascii="Consolas" w:hAnsi="Consolas" w:cs="Consolas"/>
      <w:sz w:val="21"/>
      <w:szCs w:val="21"/>
    </w:rPr>
  </w:style>
  <w:style w:type="paragraph" w:customStyle="1" w:styleId="text-justify">
    <w:name w:val="text-justify"/>
    <w:basedOn w:val="Normalny"/>
    <w:rsid w:val="00D614D2"/>
    <w:pPr>
      <w:widowControl/>
      <w:suppressAutoHyphens w:val="0"/>
      <w:autoSpaceDE/>
      <w:spacing w:before="100" w:after="100"/>
    </w:pPr>
    <w:rPr>
      <w:rFonts w:eastAsia="Times New Roman"/>
    </w:rPr>
  </w:style>
  <w:style w:type="paragraph" w:customStyle="1" w:styleId="Default">
    <w:name w:val="Default"/>
    <w:basedOn w:val="Normalny"/>
    <w:rsid w:val="00D614D2"/>
    <w:pPr>
      <w:widowControl/>
    </w:pPr>
    <w:rPr>
      <w:rFonts w:eastAsia="Times New Roman"/>
      <w:color w:val="000000"/>
      <w:lang w:eastAsia="hi-IN" w:bidi="hi-IN"/>
    </w:rPr>
  </w:style>
  <w:style w:type="paragraph" w:customStyle="1" w:styleId="Standard">
    <w:name w:val="Standard"/>
    <w:rsid w:val="00D614D2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ar-SA"/>
      <w14:ligatures w14:val="none"/>
    </w:rPr>
  </w:style>
  <w:style w:type="character" w:customStyle="1" w:styleId="alb-s">
    <w:name w:val="a_lb-s"/>
    <w:rsid w:val="00D614D2"/>
  </w:style>
  <w:style w:type="paragraph" w:customStyle="1" w:styleId="CM36">
    <w:name w:val="CM36"/>
    <w:basedOn w:val="Normalny"/>
    <w:next w:val="Normalny"/>
    <w:rsid w:val="00D614D2"/>
    <w:pPr>
      <w:spacing w:after="275"/>
    </w:pPr>
    <w:rPr>
      <w:rFonts w:eastAsia="Calibri"/>
      <w:lang w:eastAsia="zh-CN"/>
    </w:rPr>
  </w:style>
  <w:style w:type="paragraph" w:customStyle="1" w:styleId="default0">
    <w:name w:val="default"/>
    <w:basedOn w:val="Normalny"/>
    <w:rsid w:val="00D614D2"/>
    <w:pPr>
      <w:widowControl/>
      <w:suppressAutoHyphens w:val="0"/>
      <w:autoSpaceDE/>
      <w:spacing w:before="100" w:beforeAutospacing="1" w:after="100" w:afterAutospacing="1"/>
    </w:pPr>
    <w:rPr>
      <w:rFonts w:eastAsia="Times New Roman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D614D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D614D2"/>
    <w:rPr>
      <w:color w:val="954F72"/>
      <w:u w:val="single"/>
    </w:rPr>
  </w:style>
  <w:style w:type="paragraph" w:styleId="Poprawka">
    <w:name w:val="Revision"/>
    <w:hidden/>
    <w:uiPriority w:val="99"/>
    <w:unhideWhenUsed/>
    <w:rsid w:val="00D614D2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Normalny1">
    <w:name w:val="Normalny1"/>
    <w:basedOn w:val="Domylnaczcionkaakapitu"/>
    <w:rsid w:val="004B28F5"/>
  </w:style>
  <w:style w:type="character" w:styleId="Odwoaniedokomentarza">
    <w:name w:val="annotation reference"/>
    <w:basedOn w:val="Domylnaczcionkaakapitu"/>
    <w:uiPriority w:val="99"/>
    <w:semiHidden/>
    <w:unhideWhenUsed/>
    <w:rsid w:val="005416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16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1662"/>
    <w:rPr>
      <w:rFonts w:ascii="Times New Roman" w:eastAsia="Arial Unicode MS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6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662"/>
    <w:rPr>
      <w:rFonts w:ascii="Times New Roman" w:eastAsia="Arial Unicode MS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83EE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0191E"/>
    <w:pPr>
      <w:widowControl w:val="0"/>
      <w:suppressAutoHyphens/>
      <w:autoSpaceDE w:val="0"/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0BDD"/>
    <w:rPr>
      <w:color w:val="605E5C"/>
      <w:shd w:val="clear" w:color="auto" w:fill="E1DFDD"/>
    </w:rPr>
  </w:style>
  <w:style w:type="character" w:customStyle="1" w:styleId="Normalny2">
    <w:name w:val="Normalny2"/>
    <w:basedOn w:val="Domylnaczcionkaakapitu"/>
    <w:rsid w:val="007B1A2A"/>
  </w:style>
  <w:style w:type="paragraph" w:customStyle="1" w:styleId="glowny">
    <w:name w:val="glowny"/>
    <w:basedOn w:val="Stopka"/>
    <w:next w:val="Stopka"/>
    <w:rsid w:val="00BF3E12"/>
    <w:pPr>
      <w:widowControl/>
      <w:autoSpaceDE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val="x-non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63C2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63C23"/>
    <w:rPr>
      <w:rFonts w:ascii="Times New Roman" w:eastAsia="Arial Unicode MS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faktura.gov.pl/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ancelaria@powiatpultuski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bip.powiatpultuski.pl/index/id/111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ncelaria@powiatpultuski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powiatpultuski.pl" TargetMode="External"/><Relationship Id="rId10" Type="http://schemas.openxmlformats.org/officeDocument/2006/relationships/hyperlink" Target="mailto:kancelaria@powiatpultuski.pl" TargetMode="External"/><Relationship Id="rId4" Type="http://schemas.openxmlformats.org/officeDocument/2006/relationships/styles" Target="styles.xml"/><Relationship Id="rId9" Type="http://schemas.openxmlformats.org/officeDocument/2006/relationships/hyperlink" Target="mailto:kancelaria@powiatpultuski.pl" TargetMode="External"/><Relationship Id="rId14" Type="http://schemas.openxmlformats.org/officeDocument/2006/relationships/hyperlink" Target="mailto:sygnalista@powiatpultu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52F167D-7C04-404B-A8F8-E1C27BDB36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8D36C-8EB1-4893-9A7A-9257B01520B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3501</Words>
  <Characters>21012</Characters>
  <Application>Microsoft Office Word</Application>
  <DocSecurity>0</DocSecurity>
  <Lines>175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Majewska</dc:creator>
  <cp:keywords/>
  <dc:description/>
  <cp:lastModifiedBy>Joanna Majewska</cp:lastModifiedBy>
  <cp:revision>8</cp:revision>
  <cp:lastPrinted>2026-09-24T06:40:00Z</cp:lastPrinted>
  <dcterms:created xsi:type="dcterms:W3CDTF">2026-09-14T12:46:00Z</dcterms:created>
  <dcterms:modified xsi:type="dcterms:W3CDTF">2026-09-29T08:49:00Z</dcterms:modified>
</cp:coreProperties>
</file>