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1C855" w14:textId="77777777" w:rsidR="00DD0E81" w:rsidRPr="0012470E" w:rsidRDefault="00F674A3">
      <w:pPr>
        <w:tabs>
          <w:tab w:val="center" w:pos="1462"/>
          <w:tab w:val="center" w:pos="8135"/>
        </w:tabs>
        <w:spacing w:after="876"/>
        <w:ind w:left="0" w:firstLine="0"/>
        <w:jc w:val="left"/>
        <w:rPr>
          <w:szCs w:val="24"/>
        </w:rPr>
      </w:pPr>
      <w:r>
        <w:tab/>
      </w:r>
      <w:r w:rsidR="00224AEB">
        <w:rPr>
          <w:color w:val="auto"/>
          <w:szCs w:val="24"/>
        </w:rPr>
        <w:t>KOA</w:t>
      </w:r>
      <w:r w:rsidR="00BA0369">
        <w:rPr>
          <w:color w:val="auto"/>
          <w:szCs w:val="24"/>
        </w:rPr>
        <w:t>.2610.1.</w:t>
      </w:r>
      <w:r w:rsidRPr="00224AEB">
        <w:rPr>
          <w:color w:val="auto"/>
          <w:szCs w:val="24"/>
        </w:rPr>
        <w:t>202</w:t>
      </w:r>
      <w:r w:rsidR="00F1518D">
        <w:rPr>
          <w:color w:val="auto"/>
          <w:szCs w:val="24"/>
        </w:rPr>
        <w:t>4</w:t>
      </w:r>
      <w:r w:rsidRPr="0012470E">
        <w:rPr>
          <w:szCs w:val="24"/>
        </w:rPr>
        <w:tab/>
      </w:r>
      <w:r w:rsidR="005100DD" w:rsidRPr="0012470E">
        <w:rPr>
          <w:szCs w:val="24"/>
        </w:rPr>
        <w:t>Pułtusk</w:t>
      </w:r>
      <w:r w:rsidRPr="0012470E">
        <w:rPr>
          <w:szCs w:val="24"/>
        </w:rPr>
        <w:t xml:space="preserve">, dn. </w:t>
      </w:r>
      <w:r w:rsidR="00642918">
        <w:rPr>
          <w:szCs w:val="24"/>
        </w:rPr>
        <w:t>16</w:t>
      </w:r>
      <w:r w:rsidR="00907499">
        <w:rPr>
          <w:szCs w:val="24"/>
        </w:rPr>
        <w:t>.12.202</w:t>
      </w:r>
      <w:r w:rsidR="0056184A">
        <w:rPr>
          <w:szCs w:val="24"/>
        </w:rPr>
        <w:t>4</w:t>
      </w:r>
      <w:r w:rsidR="00907499">
        <w:rPr>
          <w:szCs w:val="24"/>
        </w:rPr>
        <w:t>r</w:t>
      </w:r>
      <w:r w:rsidRPr="0012470E">
        <w:rPr>
          <w:szCs w:val="24"/>
        </w:rPr>
        <w:t>.</w:t>
      </w:r>
    </w:p>
    <w:p w14:paraId="02BF3DF9" w14:textId="77777777" w:rsidR="0056184A" w:rsidRPr="0056184A" w:rsidRDefault="00F674A3">
      <w:pPr>
        <w:spacing w:after="682"/>
        <w:ind w:left="470" w:right="95"/>
        <w:rPr>
          <w:szCs w:val="24"/>
          <w:u w:val="single"/>
        </w:rPr>
      </w:pPr>
      <w:r w:rsidRPr="0012470E">
        <w:rPr>
          <w:szCs w:val="24"/>
        </w:rPr>
        <w:t xml:space="preserve">Powiat </w:t>
      </w:r>
      <w:r w:rsidR="005100DD" w:rsidRPr="0012470E">
        <w:rPr>
          <w:szCs w:val="24"/>
        </w:rPr>
        <w:t>Pułtuski</w:t>
      </w:r>
      <w:r w:rsidRPr="0012470E">
        <w:rPr>
          <w:szCs w:val="24"/>
        </w:rPr>
        <w:t xml:space="preserve"> — Centrum Opiekuńczo — Mieszkalne w </w:t>
      </w:r>
      <w:r w:rsidR="005100DD" w:rsidRPr="0012470E">
        <w:rPr>
          <w:szCs w:val="24"/>
        </w:rPr>
        <w:t>Pułtusku</w:t>
      </w:r>
      <w:r w:rsidRPr="0012470E">
        <w:rPr>
          <w:szCs w:val="24"/>
        </w:rPr>
        <w:t xml:space="preserve">, </w:t>
      </w:r>
      <w:r w:rsidR="005100DD" w:rsidRPr="0012470E">
        <w:rPr>
          <w:szCs w:val="24"/>
        </w:rPr>
        <w:t>ul. Białowiejska 5</w:t>
      </w:r>
      <w:r w:rsidR="00F1518D">
        <w:rPr>
          <w:szCs w:val="24"/>
        </w:rPr>
        <w:t>,</w:t>
      </w:r>
      <w:r w:rsidRPr="0012470E">
        <w:rPr>
          <w:szCs w:val="24"/>
        </w:rPr>
        <w:t xml:space="preserve"> </w:t>
      </w:r>
      <w:r w:rsidR="00642918">
        <w:rPr>
          <w:szCs w:val="24"/>
        </w:rPr>
        <w:t xml:space="preserve">     </w:t>
      </w:r>
      <w:r w:rsidR="00DA3BB3">
        <w:rPr>
          <w:szCs w:val="24"/>
        </w:rPr>
        <w:t xml:space="preserve">                 </w:t>
      </w:r>
      <w:r w:rsidR="00F1518D" w:rsidRPr="0012470E">
        <w:rPr>
          <w:szCs w:val="24"/>
        </w:rPr>
        <w:t>06-100 Pułtusk</w:t>
      </w:r>
    </w:p>
    <w:p w14:paraId="7DB92BCE" w14:textId="77777777" w:rsidR="0056184A" w:rsidRPr="0056184A" w:rsidRDefault="0056184A" w:rsidP="0056184A">
      <w:pPr>
        <w:spacing w:after="682"/>
        <w:ind w:left="470" w:right="95"/>
        <w:jc w:val="center"/>
        <w:rPr>
          <w:b/>
          <w:bCs/>
          <w:szCs w:val="24"/>
          <w:u w:val="single"/>
        </w:rPr>
      </w:pPr>
      <w:r w:rsidRPr="0056184A">
        <w:rPr>
          <w:b/>
          <w:bCs/>
          <w:szCs w:val="24"/>
          <w:u w:val="single"/>
        </w:rPr>
        <w:t>ZAPRASZA</w:t>
      </w:r>
    </w:p>
    <w:p w14:paraId="43D28070" w14:textId="77777777" w:rsidR="00DD0E81" w:rsidRPr="00907499" w:rsidRDefault="0056184A">
      <w:pPr>
        <w:spacing w:after="682"/>
        <w:ind w:left="470" w:right="95"/>
        <w:rPr>
          <w:b/>
          <w:bCs/>
          <w:i/>
          <w:iCs/>
          <w:szCs w:val="24"/>
        </w:rPr>
      </w:pPr>
      <w:r>
        <w:rPr>
          <w:szCs w:val="24"/>
        </w:rPr>
        <w:t xml:space="preserve">do złożenia </w:t>
      </w:r>
      <w:r w:rsidR="00F674A3" w:rsidRPr="0012470E">
        <w:rPr>
          <w:szCs w:val="24"/>
        </w:rPr>
        <w:t>ofert</w:t>
      </w:r>
      <w:r>
        <w:rPr>
          <w:szCs w:val="24"/>
        </w:rPr>
        <w:t xml:space="preserve"> w trypie zapytania ofertowego</w:t>
      </w:r>
      <w:r w:rsidR="00F674A3" w:rsidRPr="0012470E">
        <w:rPr>
          <w:szCs w:val="24"/>
        </w:rPr>
        <w:t xml:space="preserve"> </w:t>
      </w:r>
      <w:r>
        <w:rPr>
          <w:szCs w:val="24"/>
        </w:rPr>
        <w:t xml:space="preserve">dotyczącego: </w:t>
      </w:r>
      <w:r w:rsidR="00F674A3" w:rsidRPr="00907499">
        <w:rPr>
          <w:b/>
          <w:bCs/>
          <w:i/>
          <w:iCs/>
          <w:szCs w:val="24"/>
        </w:rPr>
        <w:t>„Przygotowanie oraz dostawa posiłk</w:t>
      </w:r>
      <w:r w:rsidR="00907499">
        <w:rPr>
          <w:b/>
          <w:bCs/>
          <w:i/>
          <w:iCs/>
          <w:szCs w:val="24"/>
        </w:rPr>
        <w:t>ów</w:t>
      </w:r>
      <w:r w:rsidR="00D158F9" w:rsidRPr="00907499">
        <w:rPr>
          <w:b/>
          <w:bCs/>
          <w:i/>
          <w:iCs/>
          <w:szCs w:val="24"/>
        </w:rPr>
        <w:t xml:space="preserve"> (obiadów</w:t>
      </w:r>
      <w:r w:rsidR="00F1518D">
        <w:rPr>
          <w:b/>
          <w:bCs/>
          <w:i/>
          <w:iCs/>
          <w:szCs w:val="24"/>
        </w:rPr>
        <w:t xml:space="preserve"> – zupa i drugie danie</w:t>
      </w:r>
      <w:r w:rsidR="00D158F9" w:rsidRPr="00907499">
        <w:rPr>
          <w:b/>
          <w:bCs/>
          <w:i/>
          <w:iCs/>
          <w:szCs w:val="24"/>
        </w:rPr>
        <w:t>)</w:t>
      </w:r>
      <w:r w:rsidR="00F674A3" w:rsidRPr="00907499">
        <w:rPr>
          <w:b/>
          <w:bCs/>
          <w:i/>
          <w:iCs/>
          <w:szCs w:val="24"/>
        </w:rPr>
        <w:t xml:space="preserve"> dla Uczestników pobytu dziennego oraz całodobowego</w:t>
      </w:r>
      <w:r>
        <w:rPr>
          <w:b/>
          <w:bCs/>
          <w:i/>
          <w:iCs/>
          <w:szCs w:val="24"/>
        </w:rPr>
        <w:t xml:space="preserve"> </w:t>
      </w:r>
      <w:r w:rsidR="00F674A3" w:rsidRPr="00907499">
        <w:rPr>
          <w:b/>
          <w:bCs/>
          <w:i/>
          <w:iCs/>
          <w:szCs w:val="24"/>
        </w:rPr>
        <w:t>w</w:t>
      </w:r>
      <w:r>
        <w:rPr>
          <w:b/>
          <w:bCs/>
          <w:i/>
          <w:iCs/>
          <w:szCs w:val="24"/>
        </w:rPr>
        <w:t xml:space="preserve"> </w:t>
      </w:r>
      <w:r w:rsidR="00F674A3" w:rsidRPr="00907499">
        <w:rPr>
          <w:b/>
          <w:bCs/>
          <w:i/>
          <w:iCs/>
          <w:szCs w:val="24"/>
        </w:rPr>
        <w:t xml:space="preserve">Centrum Opiekuńczo — Mieszkalnym w </w:t>
      </w:r>
      <w:r w:rsidR="005100DD" w:rsidRPr="00907499">
        <w:rPr>
          <w:b/>
          <w:bCs/>
          <w:i/>
          <w:iCs/>
          <w:szCs w:val="24"/>
        </w:rPr>
        <w:t>Pułtusku</w:t>
      </w:r>
      <w:r w:rsidR="00F674A3" w:rsidRPr="00907499">
        <w:rPr>
          <w:b/>
          <w:bCs/>
          <w:i/>
          <w:iCs/>
          <w:szCs w:val="24"/>
        </w:rPr>
        <w:t>”</w:t>
      </w:r>
    </w:p>
    <w:p w14:paraId="7D962A2A" w14:textId="77777777" w:rsidR="00DD0E81" w:rsidRPr="00663714" w:rsidRDefault="00F674A3" w:rsidP="00663714">
      <w:pPr>
        <w:pStyle w:val="Akapitzlist"/>
        <w:numPr>
          <w:ilvl w:val="0"/>
          <w:numId w:val="25"/>
        </w:numPr>
        <w:spacing w:after="15" w:line="248" w:lineRule="auto"/>
        <w:ind w:right="76"/>
        <w:rPr>
          <w:b/>
          <w:bCs/>
          <w:szCs w:val="24"/>
        </w:rPr>
      </w:pPr>
      <w:r w:rsidRPr="00663714">
        <w:rPr>
          <w:b/>
          <w:bCs/>
          <w:szCs w:val="24"/>
        </w:rPr>
        <w:t>Zamawiający:</w:t>
      </w:r>
    </w:p>
    <w:p w14:paraId="04DC9987" w14:textId="77777777" w:rsidR="00DD0E81" w:rsidRPr="0012470E" w:rsidRDefault="005100DD">
      <w:pPr>
        <w:ind w:left="470" w:right="95"/>
        <w:rPr>
          <w:szCs w:val="24"/>
        </w:rPr>
      </w:pPr>
      <w:r w:rsidRPr="0012470E">
        <w:rPr>
          <w:szCs w:val="24"/>
        </w:rPr>
        <w:t>Powiat Pułtuski — Centrum Opiekuńczo — Mieszkalne</w:t>
      </w:r>
      <w:r w:rsidR="00F1518D" w:rsidRPr="00F1518D">
        <w:rPr>
          <w:szCs w:val="24"/>
        </w:rPr>
        <w:t xml:space="preserve"> </w:t>
      </w:r>
      <w:r w:rsidR="00F1518D" w:rsidRPr="0012470E">
        <w:rPr>
          <w:szCs w:val="24"/>
        </w:rPr>
        <w:t>w Pułtusku</w:t>
      </w:r>
    </w:p>
    <w:p w14:paraId="1DFA84B8" w14:textId="77777777" w:rsidR="00DD0E81" w:rsidRPr="0012470E" w:rsidRDefault="005100DD">
      <w:pPr>
        <w:ind w:left="470" w:right="95"/>
        <w:rPr>
          <w:szCs w:val="24"/>
        </w:rPr>
      </w:pPr>
      <w:r w:rsidRPr="0012470E">
        <w:rPr>
          <w:szCs w:val="24"/>
        </w:rPr>
        <w:t>ul. Białowiejska 5</w:t>
      </w:r>
    </w:p>
    <w:p w14:paraId="2EC254EC" w14:textId="77777777" w:rsidR="00DD0E81" w:rsidRPr="0012470E" w:rsidRDefault="005100DD">
      <w:pPr>
        <w:ind w:left="470" w:right="95"/>
        <w:rPr>
          <w:szCs w:val="24"/>
        </w:rPr>
      </w:pPr>
      <w:r w:rsidRPr="0012470E">
        <w:rPr>
          <w:szCs w:val="24"/>
        </w:rPr>
        <w:t>06-100 Pułtusk</w:t>
      </w:r>
    </w:p>
    <w:p w14:paraId="70409F8C" w14:textId="77777777" w:rsidR="0012470E" w:rsidRPr="001C51A0" w:rsidRDefault="0083779E" w:rsidP="0083779E">
      <w:pPr>
        <w:spacing w:after="0"/>
        <w:ind w:left="470" w:right="-6"/>
        <w:rPr>
          <w:color w:val="auto"/>
          <w:szCs w:val="24"/>
          <w:lang w:val="en-GB"/>
        </w:rPr>
      </w:pPr>
      <w:r w:rsidRPr="001C51A0">
        <w:rPr>
          <w:color w:val="auto"/>
          <w:szCs w:val="24"/>
          <w:lang w:val="en-GB"/>
        </w:rPr>
        <w:t xml:space="preserve">Tel. </w:t>
      </w:r>
      <w:r w:rsidR="0012470E" w:rsidRPr="001C51A0">
        <w:rPr>
          <w:color w:val="auto"/>
          <w:szCs w:val="24"/>
          <w:lang w:val="en-GB"/>
        </w:rPr>
        <w:t>23</w:t>
      </w:r>
      <w:r w:rsidR="001C51A0">
        <w:rPr>
          <w:color w:val="auto"/>
          <w:szCs w:val="24"/>
          <w:lang w:val="en-GB"/>
        </w:rPr>
        <w:t> </w:t>
      </w:r>
      <w:r w:rsidR="0012470E" w:rsidRPr="001C51A0">
        <w:rPr>
          <w:color w:val="auto"/>
          <w:szCs w:val="24"/>
          <w:lang w:val="en-GB"/>
        </w:rPr>
        <w:t>652</w:t>
      </w:r>
      <w:r w:rsidR="001C51A0">
        <w:rPr>
          <w:color w:val="auto"/>
          <w:szCs w:val="24"/>
          <w:lang w:val="en-GB"/>
        </w:rPr>
        <w:t xml:space="preserve"> 7</w:t>
      </w:r>
      <w:r w:rsidR="00224AEB">
        <w:rPr>
          <w:color w:val="auto"/>
          <w:szCs w:val="24"/>
          <w:lang w:val="en-GB"/>
        </w:rPr>
        <w:t>5</w:t>
      </w:r>
      <w:r w:rsidR="001C51A0">
        <w:rPr>
          <w:color w:val="auto"/>
          <w:szCs w:val="24"/>
          <w:lang w:val="en-GB"/>
        </w:rPr>
        <w:t xml:space="preserve"> </w:t>
      </w:r>
      <w:r w:rsidR="00224AEB">
        <w:rPr>
          <w:color w:val="auto"/>
          <w:szCs w:val="24"/>
          <w:lang w:val="en-GB"/>
        </w:rPr>
        <w:t>25</w:t>
      </w:r>
    </w:p>
    <w:p w14:paraId="7A35B870" w14:textId="77777777" w:rsidR="00DD0E81" w:rsidRPr="0012470E" w:rsidRDefault="00F674A3" w:rsidP="0012470E">
      <w:pPr>
        <w:spacing w:after="262"/>
        <w:ind w:left="470" w:right="-6"/>
        <w:rPr>
          <w:color w:val="FF0000"/>
          <w:szCs w:val="24"/>
          <w:lang w:val="en-GB"/>
        </w:rPr>
      </w:pPr>
      <w:r w:rsidRPr="0012470E">
        <w:rPr>
          <w:szCs w:val="24"/>
          <w:lang w:val="en-GB"/>
        </w:rPr>
        <w:t>e-mail</w:t>
      </w:r>
      <w:r w:rsidR="005100DD" w:rsidRPr="0012470E">
        <w:rPr>
          <w:szCs w:val="24"/>
          <w:lang w:val="en-GB"/>
        </w:rPr>
        <w:t>: sekretariat@compultusk.pl</w:t>
      </w:r>
      <w:r w:rsidRPr="0012470E">
        <w:rPr>
          <w:szCs w:val="24"/>
          <w:lang w:val="en-GB"/>
        </w:rPr>
        <w:t xml:space="preserve"> </w:t>
      </w:r>
    </w:p>
    <w:p w14:paraId="79F1A72E" w14:textId="77777777" w:rsidR="00DD0E81" w:rsidRPr="00663714" w:rsidRDefault="00F674A3" w:rsidP="00663714">
      <w:pPr>
        <w:pStyle w:val="Akapitzlist"/>
        <w:numPr>
          <w:ilvl w:val="0"/>
          <w:numId w:val="25"/>
        </w:numPr>
        <w:spacing w:after="15" w:line="248" w:lineRule="auto"/>
        <w:ind w:right="76"/>
        <w:rPr>
          <w:b/>
          <w:bCs/>
          <w:szCs w:val="24"/>
        </w:rPr>
      </w:pPr>
      <w:r w:rsidRPr="00663714">
        <w:rPr>
          <w:b/>
          <w:bCs/>
          <w:szCs w:val="24"/>
        </w:rPr>
        <w:t>Termin wykonania zamówienia:</w:t>
      </w:r>
    </w:p>
    <w:p w14:paraId="46A791B6" w14:textId="77777777" w:rsidR="005100DD" w:rsidRPr="0012470E" w:rsidRDefault="00F674A3" w:rsidP="005100DD">
      <w:pPr>
        <w:spacing w:after="246"/>
        <w:ind w:left="470" w:right="95"/>
        <w:rPr>
          <w:szCs w:val="24"/>
        </w:rPr>
      </w:pPr>
      <w:r w:rsidRPr="0012470E">
        <w:rPr>
          <w:szCs w:val="24"/>
        </w:rPr>
        <w:t>Przedmiot zamówienia należy zrealizować w terminie od 01.01.202</w:t>
      </w:r>
      <w:r w:rsidR="0056184A">
        <w:rPr>
          <w:szCs w:val="24"/>
        </w:rPr>
        <w:t>5</w:t>
      </w:r>
      <w:r w:rsidRPr="0012470E">
        <w:rPr>
          <w:szCs w:val="24"/>
        </w:rPr>
        <w:t>r</w:t>
      </w:r>
      <w:r w:rsidR="00907499">
        <w:rPr>
          <w:szCs w:val="24"/>
        </w:rPr>
        <w:t>.</w:t>
      </w:r>
      <w:r w:rsidRPr="0012470E">
        <w:rPr>
          <w:szCs w:val="24"/>
        </w:rPr>
        <w:t xml:space="preserve"> do 31.12.202</w:t>
      </w:r>
      <w:r w:rsidR="0056184A">
        <w:rPr>
          <w:szCs w:val="24"/>
        </w:rPr>
        <w:t>5</w:t>
      </w:r>
      <w:r w:rsidRPr="0012470E">
        <w:rPr>
          <w:szCs w:val="24"/>
        </w:rPr>
        <w:t>r</w:t>
      </w:r>
      <w:r w:rsidR="00907499">
        <w:rPr>
          <w:szCs w:val="24"/>
        </w:rPr>
        <w:t>.</w:t>
      </w:r>
    </w:p>
    <w:p w14:paraId="258DD2A7" w14:textId="77777777" w:rsidR="00DD0E81" w:rsidRPr="00663714" w:rsidRDefault="005100DD" w:rsidP="00663714">
      <w:pPr>
        <w:pStyle w:val="Akapitzlist"/>
        <w:numPr>
          <w:ilvl w:val="0"/>
          <w:numId w:val="25"/>
        </w:numPr>
        <w:spacing w:after="0"/>
        <w:ind w:right="95"/>
        <w:rPr>
          <w:b/>
          <w:bCs/>
          <w:szCs w:val="24"/>
        </w:rPr>
      </w:pPr>
      <w:r w:rsidRPr="00663714">
        <w:rPr>
          <w:b/>
          <w:bCs/>
          <w:szCs w:val="24"/>
        </w:rPr>
        <w:t>Tryb</w:t>
      </w:r>
      <w:r w:rsidR="00907499" w:rsidRPr="00663714">
        <w:rPr>
          <w:b/>
          <w:bCs/>
          <w:szCs w:val="24"/>
        </w:rPr>
        <w:t>:</w:t>
      </w:r>
    </w:p>
    <w:p w14:paraId="4CD71AD9" w14:textId="77777777" w:rsidR="00DD0E81" w:rsidRPr="0012470E" w:rsidRDefault="00F674A3">
      <w:pPr>
        <w:spacing w:after="254"/>
        <w:ind w:left="470" w:right="95"/>
        <w:rPr>
          <w:szCs w:val="24"/>
        </w:rPr>
      </w:pPr>
      <w:r w:rsidRPr="0012470E">
        <w:rPr>
          <w:szCs w:val="24"/>
        </w:rPr>
        <w:t>Postępowanie o</w:t>
      </w:r>
      <w:r w:rsidR="00F1518D">
        <w:rPr>
          <w:szCs w:val="24"/>
        </w:rPr>
        <w:t xml:space="preserve"> udzielenie </w:t>
      </w:r>
      <w:r w:rsidRPr="0012470E">
        <w:rPr>
          <w:szCs w:val="24"/>
        </w:rPr>
        <w:t>zamówieni</w:t>
      </w:r>
      <w:r w:rsidR="00F1518D">
        <w:rPr>
          <w:szCs w:val="24"/>
        </w:rPr>
        <w:t>a</w:t>
      </w:r>
      <w:r w:rsidRPr="0012470E">
        <w:rPr>
          <w:szCs w:val="24"/>
        </w:rPr>
        <w:t xml:space="preserve"> publiczne</w:t>
      </w:r>
      <w:r w:rsidR="00F1518D">
        <w:rPr>
          <w:szCs w:val="24"/>
        </w:rPr>
        <w:t>go</w:t>
      </w:r>
      <w:r w:rsidRPr="0012470E">
        <w:rPr>
          <w:szCs w:val="24"/>
        </w:rPr>
        <w:t xml:space="preserve"> prowadzonego w trybie zapytania ofertowego na podstawie </w:t>
      </w:r>
      <w:r w:rsidRPr="0012470E">
        <w:rPr>
          <w:color w:val="auto"/>
          <w:szCs w:val="24"/>
        </w:rPr>
        <w:t xml:space="preserve">Zarządzenia </w:t>
      </w:r>
      <w:r w:rsidRPr="00B721C8">
        <w:rPr>
          <w:color w:val="auto"/>
          <w:szCs w:val="24"/>
        </w:rPr>
        <w:t>Nr 1</w:t>
      </w:r>
      <w:r w:rsidR="00B721C8" w:rsidRPr="00B721C8">
        <w:rPr>
          <w:color w:val="auto"/>
          <w:szCs w:val="24"/>
        </w:rPr>
        <w:t>1</w:t>
      </w:r>
      <w:r w:rsidRPr="00B721C8">
        <w:rPr>
          <w:color w:val="auto"/>
          <w:szCs w:val="24"/>
        </w:rPr>
        <w:t>/202</w:t>
      </w:r>
      <w:r w:rsidR="00D158F9" w:rsidRPr="00B721C8">
        <w:rPr>
          <w:color w:val="auto"/>
          <w:szCs w:val="24"/>
        </w:rPr>
        <w:t>2</w:t>
      </w:r>
      <w:r w:rsidRPr="00B721C8">
        <w:rPr>
          <w:color w:val="auto"/>
          <w:szCs w:val="24"/>
        </w:rPr>
        <w:t xml:space="preserve"> </w:t>
      </w:r>
      <w:r w:rsidRPr="0012470E">
        <w:rPr>
          <w:color w:val="auto"/>
          <w:szCs w:val="24"/>
        </w:rPr>
        <w:t>Dyrektora Centrum Opiekuńczo — Mieszkalnego</w:t>
      </w:r>
      <w:r w:rsidR="00F1518D">
        <w:rPr>
          <w:color w:val="auto"/>
          <w:szCs w:val="24"/>
        </w:rPr>
        <w:t xml:space="preserve"> </w:t>
      </w:r>
      <w:r w:rsidRPr="0012470E">
        <w:rPr>
          <w:color w:val="auto"/>
          <w:szCs w:val="24"/>
        </w:rPr>
        <w:t xml:space="preserve">w </w:t>
      </w:r>
      <w:r w:rsidR="005100DD" w:rsidRPr="0012470E">
        <w:rPr>
          <w:color w:val="auto"/>
          <w:szCs w:val="24"/>
        </w:rPr>
        <w:t>Pułtusku</w:t>
      </w:r>
      <w:r w:rsidRPr="0012470E">
        <w:rPr>
          <w:color w:val="auto"/>
          <w:szCs w:val="24"/>
        </w:rPr>
        <w:t xml:space="preserve"> z dnia </w:t>
      </w:r>
      <w:r w:rsidR="00B721C8" w:rsidRPr="00B721C8">
        <w:rPr>
          <w:color w:val="auto"/>
          <w:szCs w:val="24"/>
        </w:rPr>
        <w:t>02.12</w:t>
      </w:r>
      <w:r w:rsidR="005100DD" w:rsidRPr="00B721C8">
        <w:rPr>
          <w:color w:val="auto"/>
          <w:szCs w:val="24"/>
        </w:rPr>
        <w:t>.</w:t>
      </w:r>
      <w:r w:rsidR="005100DD" w:rsidRPr="0012470E">
        <w:rPr>
          <w:color w:val="auto"/>
          <w:szCs w:val="24"/>
        </w:rPr>
        <w:t>2022</w:t>
      </w:r>
      <w:r w:rsidRPr="0012470E">
        <w:rPr>
          <w:color w:val="auto"/>
          <w:szCs w:val="24"/>
        </w:rPr>
        <w:t xml:space="preserve"> roku, w sprawie </w:t>
      </w:r>
      <w:r w:rsidR="005100DD" w:rsidRPr="0012470E">
        <w:rPr>
          <w:color w:val="auto"/>
          <w:szCs w:val="24"/>
        </w:rPr>
        <w:t xml:space="preserve">wprowadzenia </w:t>
      </w:r>
      <w:r w:rsidRPr="0012470E">
        <w:rPr>
          <w:color w:val="auto"/>
          <w:szCs w:val="24"/>
        </w:rPr>
        <w:t xml:space="preserve">regulaminu udzielania </w:t>
      </w:r>
      <w:r w:rsidR="005100DD" w:rsidRPr="0012470E">
        <w:rPr>
          <w:color w:val="auto"/>
          <w:szCs w:val="24"/>
        </w:rPr>
        <w:t>z</w:t>
      </w:r>
      <w:r w:rsidRPr="0012470E">
        <w:rPr>
          <w:color w:val="auto"/>
          <w:szCs w:val="24"/>
        </w:rPr>
        <w:t xml:space="preserve">amówień </w:t>
      </w:r>
      <w:r w:rsidR="005100DD" w:rsidRPr="0012470E">
        <w:rPr>
          <w:color w:val="auto"/>
          <w:szCs w:val="24"/>
        </w:rPr>
        <w:t>p</w:t>
      </w:r>
      <w:r w:rsidRPr="0012470E">
        <w:rPr>
          <w:color w:val="auto"/>
          <w:szCs w:val="24"/>
        </w:rPr>
        <w:t xml:space="preserve">ublicznych </w:t>
      </w:r>
      <w:r w:rsidR="005100DD" w:rsidRPr="0012470E">
        <w:rPr>
          <w:color w:val="auto"/>
          <w:szCs w:val="24"/>
        </w:rPr>
        <w:t xml:space="preserve">o wartości szacunkowej </w:t>
      </w:r>
      <w:r w:rsidR="005100DD" w:rsidRPr="0012470E">
        <w:rPr>
          <w:szCs w:val="24"/>
        </w:rPr>
        <w:t>poniżej 130 000 zł</w:t>
      </w:r>
      <w:r w:rsidR="00907499">
        <w:rPr>
          <w:szCs w:val="24"/>
        </w:rPr>
        <w:t xml:space="preserve"> netto</w:t>
      </w:r>
      <w:r w:rsidRPr="0012470E">
        <w:rPr>
          <w:szCs w:val="24"/>
        </w:rPr>
        <w:t xml:space="preserve">, w oparciu o art. 2 ust. 1 pkt 1 </w:t>
      </w:r>
      <w:r w:rsidR="00CF0071">
        <w:rPr>
          <w:szCs w:val="24"/>
        </w:rPr>
        <w:t xml:space="preserve">ustawy </w:t>
      </w:r>
      <w:r w:rsidRPr="0012470E">
        <w:rPr>
          <w:szCs w:val="24"/>
        </w:rPr>
        <w:t>Praw</w:t>
      </w:r>
      <w:r w:rsidR="00CF0071">
        <w:rPr>
          <w:szCs w:val="24"/>
        </w:rPr>
        <w:t>o</w:t>
      </w:r>
      <w:r w:rsidRPr="0012470E">
        <w:rPr>
          <w:szCs w:val="24"/>
        </w:rPr>
        <w:t xml:space="preserve"> zamówień publicznych z dnia 11 września 2019 r. (Dz.U. z 202</w:t>
      </w:r>
      <w:r w:rsidR="00CF0071">
        <w:rPr>
          <w:szCs w:val="24"/>
        </w:rPr>
        <w:t>4</w:t>
      </w:r>
      <w:r w:rsidRPr="0012470E">
        <w:rPr>
          <w:szCs w:val="24"/>
        </w:rPr>
        <w:t xml:space="preserve"> r. poz. 1</w:t>
      </w:r>
      <w:r w:rsidR="00CF0071">
        <w:rPr>
          <w:szCs w:val="24"/>
        </w:rPr>
        <w:t>320)</w:t>
      </w:r>
      <w:r w:rsidRPr="0012470E">
        <w:rPr>
          <w:szCs w:val="24"/>
        </w:rPr>
        <w:t>, dla zamówień o wartości nieprzekraczającej kwoty 130 tys. zł, do których nie stosuje się ww. ustawy, oraz w związku z art. 44 ust. 3 ustawy z dnia 27 sierpnia 2009 r. o finansach publicznych (Dz. U. z 202</w:t>
      </w:r>
      <w:r w:rsidR="00CF0071">
        <w:rPr>
          <w:szCs w:val="24"/>
        </w:rPr>
        <w:t>4</w:t>
      </w:r>
      <w:r w:rsidRPr="0012470E">
        <w:rPr>
          <w:szCs w:val="24"/>
        </w:rPr>
        <w:t xml:space="preserve">r. poz. </w:t>
      </w:r>
      <w:r w:rsidR="00907499">
        <w:rPr>
          <w:szCs w:val="24"/>
        </w:rPr>
        <w:t>1</w:t>
      </w:r>
      <w:r w:rsidR="00CF0071">
        <w:rPr>
          <w:szCs w:val="24"/>
        </w:rPr>
        <w:t>530</w:t>
      </w:r>
      <w:r w:rsidRPr="0012470E">
        <w:rPr>
          <w:szCs w:val="24"/>
        </w:rPr>
        <w:t xml:space="preserve"> z póź</w:t>
      </w:r>
      <w:r w:rsidR="0012470E">
        <w:rPr>
          <w:szCs w:val="24"/>
        </w:rPr>
        <w:t>n</w:t>
      </w:r>
      <w:r w:rsidRPr="0012470E">
        <w:rPr>
          <w:szCs w:val="24"/>
        </w:rPr>
        <w:t>. zm.).</w:t>
      </w:r>
    </w:p>
    <w:p w14:paraId="732DC9ED" w14:textId="77777777" w:rsidR="005100DD" w:rsidRPr="0012470E" w:rsidRDefault="00F674A3" w:rsidP="005100DD">
      <w:pPr>
        <w:spacing w:after="275"/>
        <w:ind w:left="470" w:right="95"/>
        <w:rPr>
          <w:szCs w:val="24"/>
        </w:rPr>
      </w:pPr>
      <w:r w:rsidRPr="0012470E">
        <w:rPr>
          <w:szCs w:val="24"/>
        </w:rPr>
        <w:t xml:space="preserve">Do niniejszego postępowania nie mają zastosowania przepisy i procedury określone ustawą </w:t>
      </w:r>
      <w:proofErr w:type="spellStart"/>
      <w:r w:rsidRPr="0012470E">
        <w:rPr>
          <w:szCs w:val="24"/>
        </w:rPr>
        <w:t>Pzp</w:t>
      </w:r>
      <w:proofErr w:type="spellEnd"/>
      <w:r w:rsidRPr="0012470E">
        <w:rPr>
          <w:szCs w:val="24"/>
        </w:rPr>
        <w:t>, przepisy tej ustawy stosuje się odpowiednio, o ile Zapytanie ofertowe zawiera odesłanie do tych uregulowań, jak również w celu ustalenia definicji pojęć występujących w Zapytaniu ofertowym i załącznikach.</w:t>
      </w:r>
    </w:p>
    <w:p w14:paraId="3EA873CC" w14:textId="77777777" w:rsidR="00DD0E81" w:rsidRPr="00663714" w:rsidRDefault="00F674A3" w:rsidP="00663714">
      <w:pPr>
        <w:pStyle w:val="Akapitzlist"/>
        <w:numPr>
          <w:ilvl w:val="0"/>
          <w:numId w:val="25"/>
        </w:numPr>
        <w:spacing w:after="0"/>
        <w:ind w:right="95"/>
        <w:rPr>
          <w:b/>
          <w:bCs/>
          <w:szCs w:val="24"/>
        </w:rPr>
      </w:pPr>
      <w:r w:rsidRPr="00663714">
        <w:rPr>
          <w:b/>
          <w:bCs/>
          <w:szCs w:val="24"/>
        </w:rPr>
        <w:t>Opis przedmiotu zamówienia:</w:t>
      </w:r>
    </w:p>
    <w:p w14:paraId="5F6F25C2" w14:textId="77777777" w:rsidR="00DD0E81" w:rsidRPr="00907499" w:rsidRDefault="00F674A3">
      <w:pPr>
        <w:spacing w:after="126"/>
        <w:ind w:left="470" w:right="95"/>
        <w:rPr>
          <w:b/>
          <w:bCs/>
          <w:i/>
          <w:iCs/>
          <w:szCs w:val="24"/>
        </w:rPr>
      </w:pPr>
      <w:r w:rsidRPr="0012470E">
        <w:rPr>
          <w:szCs w:val="24"/>
        </w:rPr>
        <w:t>Przedmiotem niniejszego post</w:t>
      </w:r>
      <w:r w:rsidR="0012470E">
        <w:rPr>
          <w:szCs w:val="24"/>
        </w:rPr>
        <w:t>ę</w:t>
      </w:r>
      <w:r w:rsidRPr="0012470E">
        <w:rPr>
          <w:szCs w:val="24"/>
        </w:rPr>
        <w:t>powania jest świadczenie usługi „</w:t>
      </w:r>
      <w:r w:rsidRPr="00907499">
        <w:rPr>
          <w:b/>
          <w:bCs/>
          <w:i/>
          <w:iCs/>
          <w:szCs w:val="24"/>
        </w:rPr>
        <w:t>Przygotowanie oraz dostawa posiłk</w:t>
      </w:r>
      <w:r w:rsidR="00907499">
        <w:rPr>
          <w:b/>
          <w:bCs/>
          <w:i/>
          <w:iCs/>
          <w:szCs w:val="24"/>
        </w:rPr>
        <w:t xml:space="preserve">ów </w:t>
      </w:r>
      <w:r w:rsidR="00D158F9" w:rsidRPr="00907499">
        <w:rPr>
          <w:b/>
          <w:bCs/>
          <w:i/>
          <w:iCs/>
          <w:szCs w:val="24"/>
        </w:rPr>
        <w:t xml:space="preserve">(obiadów – zupa i drugie danie) </w:t>
      </w:r>
      <w:r w:rsidRPr="00907499">
        <w:rPr>
          <w:b/>
          <w:bCs/>
          <w:i/>
          <w:iCs/>
          <w:szCs w:val="24"/>
        </w:rPr>
        <w:t xml:space="preserve">dla Uczestników pobytu dziennego oraz całodobowego w Centrum Opiekuńczo — Mieszkalnym w </w:t>
      </w:r>
      <w:r w:rsidR="005100DD" w:rsidRPr="00907499">
        <w:rPr>
          <w:b/>
          <w:bCs/>
          <w:i/>
          <w:iCs/>
          <w:szCs w:val="24"/>
        </w:rPr>
        <w:t>Pułtusku</w:t>
      </w:r>
      <w:r w:rsidRPr="00907499">
        <w:rPr>
          <w:b/>
          <w:bCs/>
          <w:i/>
          <w:iCs/>
          <w:szCs w:val="24"/>
        </w:rPr>
        <w:t>”</w:t>
      </w:r>
    </w:p>
    <w:p w14:paraId="46087CB6" w14:textId="77777777" w:rsidR="004B77A8" w:rsidRDefault="004B77A8" w:rsidP="00907499">
      <w:pPr>
        <w:spacing w:after="0"/>
        <w:ind w:left="470" w:right="95"/>
        <w:rPr>
          <w:szCs w:val="24"/>
        </w:rPr>
      </w:pPr>
    </w:p>
    <w:p w14:paraId="4EA527E9" w14:textId="77777777" w:rsidR="00907499" w:rsidRDefault="00F674A3" w:rsidP="00907499">
      <w:pPr>
        <w:spacing w:after="0"/>
        <w:ind w:left="470" w:right="95"/>
        <w:rPr>
          <w:szCs w:val="24"/>
        </w:rPr>
      </w:pPr>
      <w:r w:rsidRPr="0012470E">
        <w:rPr>
          <w:szCs w:val="24"/>
        </w:rPr>
        <w:lastRenderedPageBreak/>
        <w:t xml:space="preserve">Wspólny Słownik Zamówień (CPV) — </w:t>
      </w:r>
    </w:p>
    <w:p w14:paraId="30F8EEA9" w14:textId="77777777" w:rsidR="00907499" w:rsidRDefault="00F674A3" w:rsidP="00907499">
      <w:pPr>
        <w:spacing w:after="0"/>
        <w:ind w:left="470" w:right="95"/>
        <w:rPr>
          <w:szCs w:val="24"/>
        </w:rPr>
      </w:pPr>
      <w:r w:rsidRPr="0012470E">
        <w:rPr>
          <w:szCs w:val="24"/>
        </w:rPr>
        <w:t>CPV — 55520000 — 1 — usługi dostarczania posiłków.</w:t>
      </w:r>
    </w:p>
    <w:p w14:paraId="58E89B24" w14:textId="77777777" w:rsidR="00907499" w:rsidRDefault="00907499" w:rsidP="00907499">
      <w:pPr>
        <w:spacing w:after="0"/>
        <w:ind w:left="470" w:right="95"/>
        <w:rPr>
          <w:szCs w:val="24"/>
        </w:rPr>
      </w:pPr>
      <w:r w:rsidRPr="0012470E">
        <w:rPr>
          <w:szCs w:val="24"/>
        </w:rPr>
        <w:t>CPV — 55</w:t>
      </w:r>
      <w:r>
        <w:rPr>
          <w:szCs w:val="24"/>
        </w:rPr>
        <w:t>321</w:t>
      </w:r>
      <w:r w:rsidRPr="0012470E">
        <w:rPr>
          <w:szCs w:val="24"/>
        </w:rPr>
        <w:t xml:space="preserve">000 — </w:t>
      </w:r>
      <w:r>
        <w:rPr>
          <w:szCs w:val="24"/>
        </w:rPr>
        <w:t>6</w:t>
      </w:r>
      <w:r w:rsidRPr="0012470E">
        <w:rPr>
          <w:szCs w:val="24"/>
        </w:rPr>
        <w:t xml:space="preserve"> — usług</w:t>
      </w:r>
      <w:r>
        <w:rPr>
          <w:szCs w:val="24"/>
        </w:rPr>
        <w:t>a</w:t>
      </w:r>
      <w:r w:rsidRPr="0012470E">
        <w:rPr>
          <w:szCs w:val="24"/>
        </w:rPr>
        <w:t xml:space="preserve"> </w:t>
      </w:r>
      <w:r>
        <w:rPr>
          <w:szCs w:val="24"/>
        </w:rPr>
        <w:t xml:space="preserve">przygotowania </w:t>
      </w:r>
      <w:r w:rsidRPr="0012470E">
        <w:rPr>
          <w:szCs w:val="24"/>
        </w:rPr>
        <w:t>posiłków.</w:t>
      </w:r>
    </w:p>
    <w:p w14:paraId="6E94946F" w14:textId="77777777" w:rsidR="00907499" w:rsidRPr="0012470E" w:rsidRDefault="00907499" w:rsidP="00907499">
      <w:pPr>
        <w:spacing w:after="0"/>
        <w:ind w:left="470" w:right="95"/>
        <w:rPr>
          <w:szCs w:val="24"/>
        </w:rPr>
      </w:pPr>
    </w:p>
    <w:p w14:paraId="550F56CA" w14:textId="77777777" w:rsidR="001131DC" w:rsidRDefault="00F674A3" w:rsidP="001131DC">
      <w:pPr>
        <w:numPr>
          <w:ilvl w:val="1"/>
          <w:numId w:val="2"/>
        </w:numPr>
        <w:spacing w:after="0" w:line="259" w:lineRule="auto"/>
        <w:ind w:right="95" w:hanging="355"/>
        <w:rPr>
          <w:color w:val="FF0000"/>
          <w:szCs w:val="24"/>
        </w:rPr>
      </w:pPr>
      <w:bookmarkStart w:id="0" w:name="_Hlk152701624"/>
      <w:r w:rsidRPr="0012470E">
        <w:rPr>
          <w:szCs w:val="24"/>
        </w:rPr>
        <w:t>Zamówienie będzie realizowane w terminie od 01.01.202</w:t>
      </w:r>
      <w:r w:rsidR="004B77A8">
        <w:rPr>
          <w:szCs w:val="24"/>
        </w:rPr>
        <w:t>5</w:t>
      </w:r>
      <w:r w:rsidRPr="0012470E">
        <w:rPr>
          <w:szCs w:val="24"/>
        </w:rPr>
        <w:t>r</w:t>
      </w:r>
      <w:r w:rsidR="000E4748">
        <w:rPr>
          <w:szCs w:val="24"/>
        </w:rPr>
        <w:t>.</w:t>
      </w:r>
      <w:r w:rsidRPr="0012470E">
        <w:rPr>
          <w:szCs w:val="24"/>
        </w:rPr>
        <w:t xml:space="preserve"> </w:t>
      </w:r>
      <w:r w:rsidR="00D158F9" w:rsidRPr="0012470E">
        <w:rPr>
          <w:noProof/>
          <w:szCs w:val="24"/>
        </w:rPr>
        <w:t xml:space="preserve">do </w:t>
      </w:r>
      <w:r w:rsidRPr="0012470E">
        <w:rPr>
          <w:szCs w:val="24"/>
        </w:rPr>
        <w:t>31.12.202</w:t>
      </w:r>
      <w:r w:rsidR="004B77A8">
        <w:rPr>
          <w:szCs w:val="24"/>
        </w:rPr>
        <w:t>5</w:t>
      </w:r>
      <w:r w:rsidRPr="0012470E">
        <w:rPr>
          <w:szCs w:val="24"/>
        </w:rPr>
        <w:t>r</w:t>
      </w:r>
      <w:r w:rsidR="000E4748">
        <w:rPr>
          <w:szCs w:val="24"/>
        </w:rPr>
        <w:t>.</w:t>
      </w:r>
      <w:r w:rsidRPr="0012470E">
        <w:rPr>
          <w:szCs w:val="24"/>
        </w:rPr>
        <w:t xml:space="preserve"> </w:t>
      </w:r>
      <w:r w:rsidR="000E4748" w:rsidRPr="0012470E">
        <w:rPr>
          <w:szCs w:val="24"/>
        </w:rPr>
        <w:t xml:space="preserve">przez 7 dni </w:t>
      </w:r>
      <w:r w:rsidR="000E4748">
        <w:rPr>
          <w:szCs w:val="24"/>
        </w:rPr>
        <w:t xml:space="preserve">               </w:t>
      </w:r>
      <w:r w:rsidR="000E4748" w:rsidRPr="0012470E">
        <w:rPr>
          <w:szCs w:val="24"/>
        </w:rPr>
        <w:t xml:space="preserve">w tygodniu </w:t>
      </w:r>
      <w:r w:rsidRPr="0012470E">
        <w:rPr>
          <w:szCs w:val="24"/>
        </w:rPr>
        <w:t xml:space="preserve">dla </w:t>
      </w:r>
      <w:r w:rsidR="00D158F9" w:rsidRPr="0012470E">
        <w:rPr>
          <w:szCs w:val="24"/>
        </w:rPr>
        <w:t>3</w:t>
      </w:r>
      <w:r w:rsidRPr="0012470E">
        <w:rPr>
          <w:szCs w:val="24"/>
        </w:rPr>
        <w:t xml:space="preserve"> osób na pobycie całodobowym</w:t>
      </w:r>
      <w:r w:rsidR="00D158F9" w:rsidRPr="0012470E">
        <w:rPr>
          <w:szCs w:val="24"/>
        </w:rPr>
        <w:t xml:space="preserve"> </w:t>
      </w:r>
      <w:r w:rsidRPr="0012470E">
        <w:rPr>
          <w:szCs w:val="24"/>
        </w:rPr>
        <w:t xml:space="preserve">oraz </w:t>
      </w:r>
      <w:r w:rsidR="000E4748" w:rsidRPr="0012470E">
        <w:rPr>
          <w:szCs w:val="24"/>
        </w:rPr>
        <w:t>przez</w:t>
      </w:r>
      <w:r w:rsidR="000E4748">
        <w:rPr>
          <w:szCs w:val="24"/>
        </w:rPr>
        <w:t xml:space="preserve"> </w:t>
      </w:r>
      <w:r w:rsidR="000E4748" w:rsidRPr="0012470E">
        <w:rPr>
          <w:szCs w:val="24"/>
        </w:rPr>
        <w:t xml:space="preserve">5 dni w tygodniu (dni robocze od poniedziałku do piątku) </w:t>
      </w:r>
      <w:r w:rsidR="000E4748">
        <w:rPr>
          <w:szCs w:val="24"/>
        </w:rPr>
        <w:t xml:space="preserve">dla </w:t>
      </w:r>
      <w:r w:rsidR="00D158F9" w:rsidRPr="0012470E">
        <w:rPr>
          <w:szCs w:val="24"/>
        </w:rPr>
        <w:t>18</w:t>
      </w:r>
      <w:r w:rsidRPr="0012470E">
        <w:rPr>
          <w:szCs w:val="24"/>
        </w:rPr>
        <w:t xml:space="preserve"> osób na pobycie dziennym</w:t>
      </w:r>
      <w:r w:rsidR="000E4748">
        <w:rPr>
          <w:szCs w:val="24"/>
        </w:rPr>
        <w:t xml:space="preserve">. Maksymalnie </w:t>
      </w:r>
      <w:r w:rsidR="000E4748" w:rsidRPr="000B7A18">
        <w:rPr>
          <w:color w:val="auto"/>
          <w:szCs w:val="24"/>
        </w:rPr>
        <w:t xml:space="preserve">111 </w:t>
      </w:r>
      <w:r w:rsidR="000E4748">
        <w:rPr>
          <w:szCs w:val="24"/>
        </w:rPr>
        <w:t xml:space="preserve">obiadów tygodniowo. Dzienna liczba posiłków jest zmienna i zależy od obecności Uczestników. </w:t>
      </w:r>
    </w:p>
    <w:bookmarkEnd w:id="0"/>
    <w:p w14:paraId="488175F3" w14:textId="77777777" w:rsidR="000E4748" w:rsidRPr="001131DC" w:rsidRDefault="000E4748" w:rsidP="001131DC">
      <w:pPr>
        <w:numPr>
          <w:ilvl w:val="1"/>
          <w:numId w:val="2"/>
        </w:numPr>
        <w:spacing w:after="0" w:line="259" w:lineRule="auto"/>
        <w:ind w:right="95" w:hanging="355"/>
        <w:rPr>
          <w:color w:val="FF0000"/>
          <w:szCs w:val="24"/>
        </w:rPr>
      </w:pPr>
      <w:r>
        <w:t>W skład zestawów obiadowych będzie wchodzić:</w:t>
      </w:r>
    </w:p>
    <w:p w14:paraId="2996BAB4" w14:textId="77777777" w:rsidR="000E4748" w:rsidRDefault="000E4748" w:rsidP="000E4748">
      <w:pPr>
        <w:numPr>
          <w:ilvl w:val="1"/>
          <w:numId w:val="20"/>
        </w:numPr>
        <w:spacing w:after="38" w:line="248" w:lineRule="auto"/>
        <w:ind w:right="38" w:hanging="279"/>
      </w:pPr>
      <w:r>
        <w:t>pierwsze danie: zupa, inna na każdy dzień tygodnia</w:t>
      </w:r>
    </w:p>
    <w:p w14:paraId="1685538D" w14:textId="77777777" w:rsidR="000E4748" w:rsidRDefault="000E4748" w:rsidP="000E4748">
      <w:pPr>
        <w:numPr>
          <w:ilvl w:val="1"/>
          <w:numId w:val="20"/>
        </w:numPr>
        <w:spacing w:after="43" w:line="248" w:lineRule="auto"/>
        <w:ind w:right="38" w:hanging="279"/>
      </w:pPr>
      <w:r>
        <w:t>drugie danie: ziemniaki (zamiennie ryż, kasza, kopytka, makaron itp.), dania mięsne, np. sztuka mięsa, kotlet mielony, pulpety, udziec z kurczaka, kotlet schabowy, filet drobiowy, gulasz itp., ryba, pierogi, naleśniki, itp.;</w:t>
      </w:r>
    </w:p>
    <w:p w14:paraId="13E2F8A1" w14:textId="77777777" w:rsidR="000E4748" w:rsidRDefault="000E4748" w:rsidP="000E4748">
      <w:pPr>
        <w:numPr>
          <w:ilvl w:val="1"/>
          <w:numId w:val="20"/>
        </w:numPr>
        <w:spacing w:after="40" w:line="248" w:lineRule="auto"/>
        <w:ind w:right="38" w:hanging="279"/>
      </w:pPr>
      <w:r>
        <w:t>do zestawu obiadowego wykonawca zobowiązany jest dostarczyć dodatki w postaci surówki lub warzyw gotowanych;</w:t>
      </w:r>
    </w:p>
    <w:p w14:paraId="0568F901" w14:textId="77777777" w:rsidR="001131DC" w:rsidRDefault="000E4748" w:rsidP="001131DC">
      <w:pPr>
        <w:numPr>
          <w:ilvl w:val="1"/>
          <w:numId w:val="20"/>
        </w:numPr>
        <w:spacing w:after="15" w:line="248" w:lineRule="auto"/>
        <w:ind w:right="38" w:hanging="279"/>
      </w:pPr>
      <w:r>
        <w:t>tygodniowy jadłospis obiadu powinien zawierać 2 razy dania jarskie, w tym 1 raz ryba oraz min. 3 razy w tygodniu dania mięsne z ryżem, ziemniakami, kaszą, kluskami, makaronem (zamiennie) i surówką.</w:t>
      </w:r>
    </w:p>
    <w:p w14:paraId="27255DE7" w14:textId="77777777" w:rsidR="001131DC" w:rsidRPr="001131DC" w:rsidRDefault="001131DC" w:rsidP="001131DC">
      <w:pPr>
        <w:pStyle w:val="Akapitzlist"/>
        <w:numPr>
          <w:ilvl w:val="1"/>
          <w:numId w:val="2"/>
        </w:numPr>
        <w:spacing w:after="15" w:line="248" w:lineRule="auto"/>
        <w:ind w:right="38" w:hanging="399"/>
      </w:pPr>
      <w:r w:rsidRPr="001131DC">
        <w:rPr>
          <w:kern w:val="2"/>
        </w:rPr>
        <w:t>Waga posiłków powinna mieć zachowane podstawowe standardy:</w:t>
      </w:r>
    </w:p>
    <w:p w14:paraId="5F9025C8" w14:textId="77777777" w:rsidR="001131DC" w:rsidRPr="001131DC" w:rsidRDefault="001131DC" w:rsidP="001131DC">
      <w:pPr>
        <w:numPr>
          <w:ilvl w:val="2"/>
          <w:numId w:val="21"/>
        </w:numPr>
        <w:spacing w:after="15" w:line="248" w:lineRule="auto"/>
        <w:ind w:left="1524" w:right="38" w:hanging="673"/>
        <w:rPr>
          <w:kern w:val="2"/>
        </w:rPr>
      </w:pPr>
      <w:r w:rsidRPr="001131DC">
        <w:rPr>
          <w:kern w:val="2"/>
        </w:rPr>
        <w:t>Zupa</w:t>
      </w:r>
      <w:r w:rsidR="004B77A8">
        <w:rPr>
          <w:kern w:val="2"/>
        </w:rPr>
        <w:t xml:space="preserve"> </w:t>
      </w:r>
      <w:r w:rsidRPr="001131DC">
        <w:rPr>
          <w:kern w:val="2"/>
        </w:rPr>
        <w:t>— 300 ml/osoba</w:t>
      </w:r>
    </w:p>
    <w:p w14:paraId="380652B5" w14:textId="77777777" w:rsidR="001131DC" w:rsidRPr="001131DC" w:rsidRDefault="001131DC" w:rsidP="001131DC">
      <w:pPr>
        <w:numPr>
          <w:ilvl w:val="2"/>
          <w:numId w:val="21"/>
        </w:numPr>
        <w:spacing w:after="41" w:line="248" w:lineRule="auto"/>
        <w:ind w:left="1524" w:right="38" w:hanging="673"/>
        <w:rPr>
          <w:kern w:val="2"/>
        </w:rPr>
      </w:pPr>
      <w:r w:rsidRPr="001131DC">
        <w:rPr>
          <w:kern w:val="2"/>
        </w:rPr>
        <w:t>Drugie danie, w tym:</w:t>
      </w:r>
    </w:p>
    <w:p w14:paraId="659FB68E" w14:textId="77777777" w:rsidR="001131DC" w:rsidRPr="001131DC" w:rsidRDefault="001131DC" w:rsidP="001131DC">
      <w:pPr>
        <w:spacing w:after="58" w:line="248" w:lineRule="auto"/>
        <w:ind w:left="1188" w:right="38" w:firstLine="228"/>
        <w:rPr>
          <w:kern w:val="2"/>
        </w:rPr>
      </w:pPr>
      <w:r>
        <w:rPr>
          <w:noProof/>
          <w:kern w:val="2"/>
        </w:rPr>
        <w:t xml:space="preserve">- </w:t>
      </w:r>
      <w:r w:rsidRPr="001131DC">
        <w:rPr>
          <w:kern w:val="2"/>
        </w:rPr>
        <w:t>Ziemniaki (zamiennie ryż, kasza, kopytka, makaron) — 200 g/osoba</w:t>
      </w:r>
    </w:p>
    <w:p w14:paraId="3B2B4665" w14:textId="77777777" w:rsidR="001131DC" w:rsidRPr="001131DC" w:rsidRDefault="001131DC" w:rsidP="001131DC">
      <w:pPr>
        <w:spacing w:after="67" w:line="248" w:lineRule="auto"/>
        <w:ind w:left="708" w:right="38" w:firstLine="708"/>
        <w:rPr>
          <w:kern w:val="2"/>
        </w:rPr>
      </w:pPr>
      <w:r>
        <w:rPr>
          <w:kern w:val="2"/>
        </w:rPr>
        <w:t xml:space="preserve">- </w:t>
      </w:r>
      <w:r w:rsidRPr="001131DC">
        <w:rPr>
          <w:kern w:val="2"/>
        </w:rPr>
        <w:t xml:space="preserve">Porcja mięsa (sztuka mięsa, kotlet mielony, pulpety, kotlet schabowy, filet drobiowy, gulasz) </w:t>
      </w:r>
      <w:r>
        <w:rPr>
          <w:kern w:val="2"/>
        </w:rPr>
        <w:t xml:space="preserve">- </w:t>
      </w:r>
      <w:r w:rsidRPr="001131DC">
        <w:rPr>
          <w:kern w:val="2"/>
        </w:rPr>
        <w:t xml:space="preserve">100 g/osoba lub porcje kurczaka (udko, itp.) </w:t>
      </w:r>
      <w:r>
        <w:rPr>
          <w:kern w:val="2"/>
        </w:rPr>
        <w:t xml:space="preserve">- </w:t>
      </w:r>
      <w:r w:rsidRPr="001131DC">
        <w:rPr>
          <w:kern w:val="2"/>
        </w:rPr>
        <w:t>150 g/osoba lub ryba min. 100 g/osoba surówka lub jarzyny gotowane min. 150g/osoba</w:t>
      </w:r>
    </w:p>
    <w:p w14:paraId="06385E3F" w14:textId="77777777" w:rsidR="001131DC" w:rsidRDefault="001131DC" w:rsidP="001131DC">
      <w:pPr>
        <w:spacing w:after="121" w:line="248" w:lineRule="auto"/>
        <w:ind w:left="1188" w:right="38" w:firstLine="228"/>
        <w:rPr>
          <w:kern w:val="2"/>
        </w:rPr>
      </w:pPr>
      <w:r>
        <w:rPr>
          <w:kern w:val="2"/>
        </w:rPr>
        <w:t xml:space="preserve">- </w:t>
      </w:r>
      <w:r w:rsidRPr="001131DC">
        <w:rPr>
          <w:kern w:val="2"/>
        </w:rPr>
        <w:t>Naleśniki z dodatkami, pierogi,</w:t>
      </w:r>
      <w:r>
        <w:rPr>
          <w:kern w:val="2"/>
        </w:rPr>
        <w:t xml:space="preserve"> - </w:t>
      </w:r>
      <w:r w:rsidRPr="001131DC">
        <w:rPr>
          <w:kern w:val="2"/>
        </w:rPr>
        <w:t>300 g/osoba</w:t>
      </w:r>
    </w:p>
    <w:p w14:paraId="3B844A4A" w14:textId="77777777" w:rsidR="001131DC" w:rsidRDefault="001131DC" w:rsidP="001131DC">
      <w:pPr>
        <w:spacing w:after="0" w:line="248" w:lineRule="auto"/>
        <w:ind w:left="451" w:right="38" w:firstLine="0"/>
        <w:rPr>
          <w:kern w:val="2"/>
        </w:rPr>
      </w:pPr>
      <w:r w:rsidRPr="001131DC">
        <w:rPr>
          <w:kern w:val="2"/>
        </w:rPr>
        <w:t>W przypadku wystąpienia problemów zdrowotnych u któregoś z mieszkańców, które będą wymagały stosowania specjalnej diety (np. dieta lekkostrawna, dieta cukrzycowa, dieta niskokaloryczno-cukrzycowa, dieta lekkostrawna z ograniczeniem tłuszczu — wątrobowa, trzustkowa, dieta lekkostrawna wysokobiałkowa, dieta lekkostrawna - żołądkowa, dieta lekkostrawna o zmiennej konsystencji, dieta indywidualna — specjalna wg zaleceń lekarza i inne), Wykonawca zobowiązuje się do przygotowywania posiłków zgodnie z zaleceniami lekarza lub dietetyka.</w:t>
      </w:r>
    </w:p>
    <w:p w14:paraId="5D22C396" w14:textId="77777777" w:rsidR="001131DC" w:rsidRPr="001131DC" w:rsidRDefault="001131DC" w:rsidP="001131DC">
      <w:pPr>
        <w:numPr>
          <w:ilvl w:val="0"/>
          <w:numId w:val="23"/>
        </w:numPr>
        <w:spacing w:after="0" w:line="248" w:lineRule="auto"/>
        <w:ind w:left="851" w:right="38" w:hanging="425"/>
        <w:rPr>
          <w:kern w:val="2"/>
        </w:rPr>
      </w:pPr>
      <w:r w:rsidRPr="001131DC">
        <w:rPr>
          <w:kern w:val="2"/>
        </w:rPr>
        <w:t xml:space="preserve">Jadłospis układany będzie przez Wykonawcę (zaleca się różnorodność i niepowtarzalność zestawów obiadowych) na okres </w:t>
      </w:r>
      <w:r w:rsidR="00F1518D">
        <w:rPr>
          <w:kern w:val="2"/>
        </w:rPr>
        <w:t>7</w:t>
      </w:r>
      <w:r w:rsidRPr="001131DC">
        <w:rPr>
          <w:kern w:val="2"/>
        </w:rPr>
        <w:t xml:space="preserve"> dni i dostarczany Zamawiającemu. Wszelkie zmiany</w:t>
      </w:r>
      <w:r w:rsidR="00F1518D">
        <w:rPr>
          <w:kern w:val="2"/>
        </w:rPr>
        <w:br/>
      </w:r>
      <w:r w:rsidRPr="001131DC">
        <w:rPr>
          <w:kern w:val="2"/>
        </w:rPr>
        <w:t xml:space="preserve"> w jadłospisie sugerowane przez Zamawiającego będą wiążące dla Wykonawcy.</w:t>
      </w:r>
    </w:p>
    <w:p w14:paraId="19B62F01" w14:textId="77777777" w:rsidR="00DD0E81" w:rsidRPr="00F1518D" w:rsidRDefault="00F674A3" w:rsidP="00F1518D">
      <w:pPr>
        <w:pStyle w:val="Akapitzlist"/>
        <w:numPr>
          <w:ilvl w:val="0"/>
          <w:numId w:val="35"/>
        </w:numPr>
        <w:spacing w:after="0"/>
        <w:ind w:right="95"/>
        <w:rPr>
          <w:szCs w:val="24"/>
        </w:rPr>
      </w:pPr>
      <w:r w:rsidRPr="00F1518D">
        <w:rPr>
          <w:szCs w:val="24"/>
        </w:rPr>
        <w:t xml:space="preserve">Centrum ma prawo, po uzgodnieniu z Wykonawcą, polecić dokonywanie zmian ilości posiłków, o każdej zmianie Centrum będzie na bieżąco informował Wykonawcę do godz. </w:t>
      </w:r>
      <w:r w:rsidR="00B721C8" w:rsidRPr="00F1518D">
        <w:rPr>
          <w:szCs w:val="24"/>
        </w:rPr>
        <w:t>10.00</w:t>
      </w:r>
      <w:r w:rsidRPr="00F1518D">
        <w:rPr>
          <w:szCs w:val="24"/>
        </w:rPr>
        <w:t xml:space="preserve"> w dniu realizacji zamówienia telefonicznie bądź mailowo.</w:t>
      </w:r>
    </w:p>
    <w:p w14:paraId="7D360736" w14:textId="77777777" w:rsidR="00663714" w:rsidRPr="00F1518D" w:rsidRDefault="00F674A3" w:rsidP="00F1518D">
      <w:pPr>
        <w:pStyle w:val="Akapitzlist"/>
        <w:numPr>
          <w:ilvl w:val="0"/>
          <w:numId w:val="35"/>
        </w:numPr>
        <w:ind w:right="95"/>
        <w:rPr>
          <w:szCs w:val="24"/>
        </w:rPr>
      </w:pPr>
      <w:r w:rsidRPr="00F1518D">
        <w:rPr>
          <w:szCs w:val="24"/>
        </w:rPr>
        <w:t xml:space="preserve">Dostawy będą dokonywane raz dziennie w godz. </w:t>
      </w:r>
      <w:r w:rsidRPr="00F1518D">
        <w:rPr>
          <w:color w:val="auto"/>
          <w:szCs w:val="24"/>
        </w:rPr>
        <w:t>12.30</w:t>
      </w:r>
      <w:r w:rsidR="00D158F9" w:rsidRPr="00F1518D">
        <w:rPr>
          <w:color w:val="auto"/>
          <w:szCs w:val="24"/>
        </w:rPr>
        <w:t xml:space="preserve"> – 13.00.</w:t>
      </w:r>
    </w:p>
    <w:p w14:paraId="1CBF9842" w14:textId="77777777" w:rsidR="00DD0E81" w:rsidRPr="00F1518D" w:rsidRDefault="00F674A3" w:rsidP="00F1518D">
      <w:pPr>
        <w:pStyle w:val="Akapitzlist"/>
        <w:numPr>
          <w:ilvl w:val="0"/>
          <w:numId w:val="35"/>
        </w:numPr>
        <w:ind w:right="95"/>
        <w:rPr>
          <w:szCs w:val="24"/>
        </w:rPr>
      </w:pPr>
      <w:r w:rsidRPr="00F1518D">
        <w:rPr>
          <w:szCs w:val="24"/>
        </w:rPr>
        <w:t xml:space="preserve">Potrawy powinny być lekkostrawne, przygotowane z surowców wysokiej jakości, świeżych naturalnych, mało przetworzonych z ograniczoną ilością substancji dodatkowych </w:t>
      </w:r>
      <w:r w:rsidR="00663714" w:rsidRPr="00F1518D">
        <w:rPr>
          <w:szCs w:val="24"/>
        </w:rPr>
        <w:t>-</w:t>
      </w:r>
      <w:r w:rsidRPr="00F1518D">
        <w:rPr>
          <w:szCs w:val="24"/>
        </w:rPr>
        <w:t>konserwujących zagęszczających, barwiących lub sztucznie aromatyzowanych.</w:t>
      </w:r>
    </w:p>
    <w:p w14:paraId="7D40D658" w14:textId="77777777" w:rsidR="00DD0E81" w:rsidRPr="00F1518D" w:rsidRDefault="00F674A3" w:rsidP="00F1518D">
      <w:pPr>
        <w:pStyle w:val="Akapitzlist"/>
        <w:numPr>
          <w:ilvl w:val="0"/>
          <w:numId w:val="35"/>
        </w:numPr>
        <w:spacing w:after="49"/>
        <w:ind w:right="95"/>
        <w:rPr>
          <w:szCs w:val="24"/>
        </w:rPr>
      </w:pPr>
      <w:r w:rsidRPr="00F1518D">
        <w:rPr>
          <w:szCs w:val="24"/>
        </w:rPr>
        <w:t>W jadłospisie powinny przeważać potrawy gotowane, pieczone i duszone, okazjonalnie smażone.</w:t>
      </w:r>
    </w:p>
    <w:p w14:paraId="3B6BDAEA" w14:textId="77777777" w:rsidR="00DD0E81" w:rsidRPr="00F1518D" w:rsidRDefault="00F674A3" w:rsidP="00F1518D">
      <w:pPr>
        <w:pStyle w:val="Akapitzlist"/>
        <w:numPr>
          <w:ilvl w:val="0"/>
          <w:numId w:val="35"/>
        </w:numPr>
        <w:spacing w:after="37"/>
        <w:ind w:right="95"/>
        <w:rPr>
          <w:szCs w:val="24"/>
        </w:rPr>
      </w:pPr>
      <w:r w:rsidRPr="00F1518D">
        <w:rPr>
          <w:szCs w:val="24"/>
        </w:rPr>
        <w:lastRenderedPageBreak/>
        <w:t>Posiłki powinny być dostarczane w termoizolacyjnych termosach z atestem PZH przeznaczonych do transportu żywności.</w:t>
      </w:r>
    </w:p>
    <w:p w14:paraId="33BA210B" w14:textId="77777777" w:rsidR="00DD0E81" w:rsidRPr="00F1518D" w:rsidRDefault="00F674A3" w:rsidP="00F1518D">
      <w:pPr>
        <w:pStyle w:val="Akapitzlist"/>
        <w:numPr>
          <w:ilvl w:val="0"/>
          <w:numId w:val="35"/>
        </w:numPr>
        <w:ind w:right="95"/>
        <w:rPr>
          <w:szCs w:val="24"/>
        </w:rPr>
      </w:pPr>
      <w:r w:rsidRPr="00F1518D">
        <w:rPr>
          <w:szCs w:val="24"/>
        </w:rPr>
        <w:t xml:space="preserve">Posiłki powinny być dostarczane na miejsce do Centrum Opiekuńczo — Mieszkalnego </w:t>
      </w:r>
      <w:r w:rsidR="0012470E" w:rsidRPr="00F1518D">
        <w:rPr>
          <w:szCs w:val="24"/>
        </w:rPr>
        <w:t xml:space="preserve">                  </w:t>
      </w:r>
      <w:r w:rsidRPr="00F1518D">
        <w:rPr>
          <w:szCs w:val="24"/>
        </w:rPr>
        <w:t xml:space="preserve">w </w:t>
      </w:r>
      <w:r w:rsidR="00D158F9" w:rsidRPr="00F1518D">
        <w:rPr>
          <w:szCs w:val="24"/>
        </w:rPr>
        <w:t>Pułtusku</w:t>
      </w:r>
      <w:r w:rsidRPr="00F1518D">
        <w:rPr>
          <w:szCs w:val="24"/>
        </w:rPr>
        <w:t xml:space="preserve"> transportem przystosowanym do przewozu żywności i na koszt wykonawcy.</w:t>
      </w:r>
    </w:p>
    <w:p w14:paraId="06927B44" w14:textId="77777777" w:rsidR="00DD0E81" w:rsidRPr="001F3B94" w:rsidRDefault="00F674A3" w:rsidP="00F1518D">
      <w:pPr>
        <w:pStyle w:val="Akapitzlist"/>
        <w:numPr>
          <w:ilvl w:val="0"/>
          <w:numId w:val="35"/>
        </w:numPr>
        <w:ind w:right="95"/>
        <w:rPr>
          <w:color w:val="FF0000"/>
          <w:szCs w:val="24"/>
        </w:rPr>
      </w:pPr>
      <w:r w:rsidRPr="00F1518D">
        <w:rPr>
          <w:szCs w:val="24"/>
        </w:rPr>
        <w:t>Próbki żywności będą pobierane i przechowywane przez dostawcę zgodnie z art. 72 ustawy z dnia 25.08.2006r o bezpieczeństwie żywności i żywienia (Dz. U.</w:t>
      </w:r>
      <w:r w:rsidR="00663714" w:rsidRPr="00F1518D">
        <w:rPr>
          <w:szCs w:val="24"/>
        </w:rPr>
        <w:t xml:space="preserve"> </w:t>
      </w:r>
      <w:r w:rsidR="004B77A8" w:rsidRPr="00F1518D">
        <w:rPr>
          <w:szCs w:val="24"/>
        </w:rPr>
        <w:t xml:space="preserve">2023r. poz. 1448 </w:t>
      </w:r>
      <w:r w:rsidR="00663714" w:rsidRPr="00F1518D">
        <w:rPr>
          <w:szCs w:val="24"/>
        </w:rPr>
        <w:t>z późn. zm.</w:t>
      </w:r>
      <w:r w:rsidRPr="00F1518D">
        <w:rPr>
          <w:szCs w:val="24"/>
        </w:rPr>
        <w:t>) i zgodnie z</w:t>
      </w:r>
      <w:r w:rsidRPr="00F1518D">
        <w:rPr>
          <w:color w:val="FF0000"/>
          <w:szCs w:val="24"/>
        </w:rPr>
        <w:t xml:space="preserve"> </w:t>
      </w:r>
      <w:r w:rsidRPr="00F1518D">
        <w:rPr>
          <w:color w:val="auto"/>
          <w:szCs w:val="24"/>
        </w:rPr>
        <w:t>rozporządzeniem Ministra Zdrowia z dnia 17.04.2007r</w:t>
      </w:r>
      <w:r w:rsidR="00663714" w:rsidRPr="00F1518D">
        <w:rPr>
          <w:color w:val="auto"/>
          <w:szCs w:val="24"/>
        </w:rPr>
        <w:t>.</w:t>
      </w:r>
      <w:r w:rsidRPr="00F1518D">
        <w:rPr>
          <w:color w:val="auto"/>
          <w:szCs w:val="24"/>
        </w:rPr>
        <w:t xml:space="preserve"> w sprawie pobierania i przechowywania próbek żywności przez zakłady żywienia zbiorowego typu zamkniętego </w:t>
      </w:r>
      <w:r w:rsidRPr="00642918">
        <w:rPr>
          <w:color w:val="auto"/>
          <w:szCs w:val="24"/>
        </w:rPr>
        <w:t xml:space="preserve">(Dz.U. </w:t>
      </w:r>
      <w:r w:rsidR="00663714" w:rsidRPr="00642918">
        <w:rPr>
          <w:color w:val="auto"/>
          <w:szCs w:val="24"/>
        </w:rPr>
        <w:t xml:space="preserve">z </w:t>
      </w:r>
      <w:r w:rsidR="001F3B94" w:rsidRPr="00642918">
        <w:rPr>
          <w:color w:val="auto"/>
          <w:szCs w:val="24"/>
        </w:rPr>
        <w:t>2007r. Nr 80, poz. 545</w:t>
      </w:r>
      <w:r w:rsidRPr="00642918">
        <w:rPr>
          <w:color w:val="auto"/>
          <w:szCs w:val="24"/>
        </w:rPr>
        <w:t>).</w:t>
      </w:r>
    </w:p>
    <w:p w14:paraId="3C8F9221" w14:textId="77777777" w:rsidR="00663714" w:rsidRPr="00F1518D" w:rsidRDefault="00F674A3" w:rsidP="00F1518D">
      <w:pPr>
        <w:pStyle w:val="Akapitzlist"/>
        <w:numPr>
          <w:ilvl w:val="0"/>
          <w:numId w:val="35"/>
        </w:numPr>
        <w:ind w:right="95"/>
        <w:rPr>
          <w:szCs w:val="24"/>
        </w:rPr>
      </w:pPr>
      <w:r w:rsidRPr="00F1518D">
        <w:rPr>
          <w:szCs w:val="24"/>
        </w:rPr>
        <w:t>Wykonawca zobowiązany jest do odbioru odpadów pozostałych po posiłku w dniu następnym po dniu dostawy.</w:t>
      </w:r>
    </w:p>
    <w:p w14:paraId="6AE5DF31" w14:textId="77777777" w:rsidR="00663714" w:rsidRPr="00F1518D" w:rsidRDefault="00663714" w:rsidP="00F1518D">
      <w:pPr>
        <w:pStyle w:val="Akapitzlist"/>
        <w:numPr>
          <w:ilvl w:val="0"/>
          <w:numId w:val="35"/>
        </w:numPr>
        <w:ind w:right="95"/>
        <w:rPr>
          <w:szCs w:val="24"/>
        </w:rPr>
      </w:pPr>
      <w:r>
        <w:t>Na miesięcznym jadłospisie będą znajdować się informacje o występujących alergenach zgodnie z Rozporządzeniem Parlamentu Europejskiego nr 1169/2011 z dnia 25 października 2011r. w sprawie przekazywania konsumentom informacji na temat żywności oraz Rozporządzenia Ministra Rolnictwa i Rozwoju Wsi z dnia 23 grudnia 2014r.</w:t>
      </w:r>
      <w:r w:rsidR="00CF5586">
        <w:t xml:space="preserve"> </w:t>
      </w:r>
      <w:r>
        <w:t xml:space="preserve"> w sprawie znakowania poszczególnych rodzajów środków spożywczych.</w:t>
      </w:r>
    </w:p>
    <w:p w14:paraId="0FB04786" w14:textId="77777777" w:rsidR="00663714" w:rsidRPr="00F1518D" w:rsidRDefault="00663714" w:rsidP="00F1518D">
      <w:pPr>
        <w:pStyle w:val="Akapitzlist"/>
        <w:numPr>
          <w:ilvl w:val="0"/>
          <w:numId w:val="35"/>
        </w:numPr>
        <w:ind w:right="95"/>
        <w:rPr>
          <w:szCs w:val="24"/>
        </w:rPr>
      </w:pPr>
      <w:r>
        <w:t>Wykonawca przedłoży do akceptacji propozycję jadłospisu obejmującego z góry miesięczny okres wyżywienia.</w:t>
      </w:r>
    </w:p>
    <w:p w14:paraId="78B4A8BB" w14:textId="77777777" w:rsidR="00DD0E81" w:rsidRPr="00F1518D" w:rsidRDefault="00F674A3" w:rsidP="00F1518D">
      <w:pPr>
        <w:pStyle w:val="Akapitzlist"/>
        <w:numPr>
          <w:ilvl w:val="0"/>
          <w:numId w:val="35"/>
        </w:numPr>
        <w:ind w:right="95"/>
        <w:rPr>
          <w:szCs w:val="24"/>
        </w:rPr>
      </w:pPr>
      <w:r w:rsidRPr="00F1518D">
        <w:rPr>
          <w:szCs w:val="24"/>
        </w:rPr>
        <w:t xml:space="preserve">Miesięczny tryb rozliczeń: faktura </w:t>
      </w:r>
      <w:r w:rsidR="00F1518D">
        <w:rPr>
          <w:szCs w:val="24"/>
        </w:rPr>
        <w:t xml:space="preserve">będzie </w:t>
      </w:r>
      <w:r w:rsidRPr="00F1518D">
        <w:rPr>
          <w:szCs w:val="24"/>
        </w:rPr>
        <w:t>wystawiana</w:t>
      </w:r>
      <w:r w:rsidR="00F1518D">
        <w:rPr>
          <w:szCs w:val="24"/>
        </w:rPr>
        <w:t xml:space="preserve"> raz w miesiącu po zakończeniu każdego miesiąca</w:t>
      </w:r>
      <w:r w:rsidRPr="00F1518D">
        <w:rPr>
          <w:szCs w:val="24"/>
        </w:rPr>
        <w:t xml:space="preserve">, płatna w ciągu </w:t>
      </w:r>
      <w:r w:rsidR="00F1518D">
        <w:rPr>
          <w:szCs w:val="24"/>
        </w:rPr>
        <w:t>30</w:t>
      </w:r>
      <w:r w:rsidRPr="00F1518D">
        <w:rPr>
          <w:szCs w:val="24"/>
        </w:rPr>
        <w:t xml:space="preserve"> dni od dnia otrzymania faktury </w:t>
      </w:r>
      <w:r w:rsidR="00F1518D">
        <w:rPr>
          <w:szCs w:val="24"/>
        </w:rPr>
        <w:t>przez Zamawiającego z zastosowaniem mechanizmu podzielonej płatności (</w:t>
      </w:r>
      <w:proofErr w:type="spellStart"/>
      <w:r w:rsidR="00F1518D">
        <w:rPr>
          <w:szCs w:val="24"/>
        </w:rPr>
        <w:t>split</w:t>
      </w:r>
      <w:proofErr w:type="spellEnd"/>
      <w:r w:rsidR="00F1518D">
        <w:rPr>
          <w:szCs w:val="24"/>
        </w:rPr>
        <w:t xml:space="preserve"> </w:t>
      </w:r>
      <w:proofErr w:type="spellStart"/>
      <w:r w:rsidR="00F1518D">
        <w:rPr>
          <w:szCs w:val="24"/>
        </w:rPr>
        <w:t>payment</w:t>
      </w:r>
      <w:proofErr w:type="spellEnd"/>
      <w:r w:rsidR="00F1518D">
        <w:rPr>
          <w:szCs w:val="24"/>
        </w:rPr>
        <w:t>)</w:t>
      </w:r>
      <w:r w:rsidRPr="00F1518D">
        <w:rPr>
          <w:szCs w:val="24"/>
        </w:rPr>
        <w:t>.</w:t>
      </w:r>
    </w:p>
    <w:p w14:paraId="45BA11F5" w14:textId="77777777" w:rsidR="00DD0E81" w:rsidRPr="00F1518D" w:rsidRDefault="00F674A3" w:rsidP="00F1518D">
      <w:pPr>
        <w:pStyle w:val="Akapitzlist"/>
        <w:numPr>
          <w:ilvl w:val="0"/>
          <w:numId w:val="35"/>
        </w:numPr>
        <w:ind w:right="95"/>
        <w:rPr>
          <w:szCs w:val="24"/>
        </w:rPr>
      </w:pPr>
      <w:r w:rsidRPr="00F1518D">
        <w:rPr>
          <w:szCs w:val="24"/>
        </w:rPr>
        <w:t>Miejsce wykonywania usługi: Centrum Opiekuńczo — Mieszkalne</w:t>
      </w:r>
      <w:r w:rsidR="00F1518D">
        <w:rPr>
          <w:szCs w:val="24"/>
        </w:rPr>
        <w:t xml:space="preserve"> </w:t>
      </w:r>
      <w:r w:rsidR="00F1518D" w:rsidRPr="0012470E">
        <w:rPr>
          <w:szCs w:val="24"/>
        </w:rPr>
        <w:t>w Pułtusku</w:t>
      </w:r>
      <w:r w:rsidRPr="00F1518D">
        <w:rPr>
          <w:szCs w:val="24"/>
        </w:rPr>
        <w:t xml:space="preserve">, </w:t>
      </w:r>
      <w:r w:rsidR="00D158F9" w:rsidRPr="00F1518D">
        <w:rPr>
          <w:szCs w:val="24"/>
        </w:rPr>
        <w:t>ul. Białowiejska</w:t>
      </w:r>
      <w:r w:rsidR="00241613" w:rsidRPr="00F1518D">
        <w:rPr>
          <w:szCs w:val="24"/>
        </w:rPr>
        <w:t xml:space="preserve"> 5</w:t>
      </w:r>
      <w:r w:rsidR="00F1518D">
        <w:rPr>
          <w:szCs w:val="24"/>
        </w:rPr>
        <w:t>,</w:t>
      </w:r>
      <w:r w:rsidR="0012470E" w:rsidRPr="00F1518D">
        <w:rPr>
          <w:szCs w:val="24"/>
        </w:rPr>
        <w:t xml:space="preserve"> </w:t>
      </w:r>
      <w:r w:rsidR="00241613" w:rsidRPr="00F1518D">
        <w:rPr>
          <w:szCs w:val="24"/>
        </w:rPr>
        <w:t>06-100 Pułtusk.</w:t>
      </w:r>
    </w:p>
    <w:p w14:paraId="0E4FBFF2" w14:textId="77777777" w:rsidR="00241613" w:rsidRPr="00663714" w:rsidRDefault="00241613" w:rsidP="00241613">
      <w:pPr>
        <w:ind w:left="825" w:right="95" w:firstLine="0"/>
        <w:rPr>
          <w:b/>
          <w:bCs/>
          <w:szCs w:val="24"/>
        </w:rPr>
      </w:pPr>
    </w:p>
    <w:p w14:paraId="24835585" w14:textId="77777777" w:rsidR="0012470E" w:rsidRPr="00663714" w:rsidRDefault="00F674A3" w:rsidP="00663714">
      <w:pPr>
        <w:pStyle w:val="Akapitzlist"/>
        <w:numPr>
          <w:ilvl w:val="0"/>
          <w:numId w:val="25"/>
        </w:numPr>
        <w:spacing w:after="15" w:line="248" w:lineRule="auto"/>
        <w:ind w:right="76"/>
        <w:rPr>
          <w:b/>
          <w:bCs/>
          <w:szCs w:val="24"/>
        </w:rPr>
      </w:pPr>
      <w:r w:rsidRPr="00663714">
        <w:rPr>
          <w:b/>
          <w:bCs/>
          <w:szCs w:val="24"/>
        </w:rPr>
        <w:t>Warunki udziału w postępowaniu</w:t>
      </w:r>
    </w:p>
    <w:p w14:paraId="5D74A868" w14:textId="77777777" w:rsidR="00DD0E81" w:rsidRPr="0012470E" w:rsidRDefault="00F674A3" w:rsidP="00663714">
      <w:pPr>
        <w:ind w:left="547" w:right="543" w:firstLine="20"/>
        <w:rPr>
          <w:szCs w:val="24"/>
        </w:rPr>
      </w:pPr>
      <w:r w:rsidRPr="0012470E">
        <w:rPr>
          <w:szCs w:val="24"/>
        </w:rPr>
        <w:t xml:space="preserve">1. O udzielenie zamówienia mogą ubiegać się Wykonawcy, którzy nie podlegają wykluczeniu oraz spełniają określone przez zamawiającego warunki udziału </w:t>
      </w:r>
      <w:r w:rsidR="00372486">
        <w:rPr>
          <w:szCs w:val="24"/>
        </w:rPr>
        <w:t xml:space="preserve">                                    </w:t>
      </w:r>
      <w:r w:rsidRPr="0012470E">
        <w:rPr>
          <w:szCs w:val="24"/>
        </w:rPr>
        <w:t>w postępowaniu dotyczące:</w:t>
      </w:r>
    </w:p>
    <w:p w14:paraId="5F6D767F" w14:textId="77777777" w:rsidR="00DD0E81" w:rsidRPr="00372486" w:rsidRDefault="0012470E">
      <w:pPr>
        <w:numPr>
          <w:ilvl w:val="0"/>
          <w:numId w:val="3"/>
        </w:numPr>
        <w:spacing w:after="15" w:line="248" w:lineRule="auto"/>
        <w:ind w:right="76" w:hanging="365"/>
        <w:rPr>
          <w:b/>
          <w:bCs/>
          <w:szCs w:val="24"/>
        </w:rPr>
      </w:pPr>
      <w:r w:rsidRPr="00372486">
        <w:rPr>
          <w:b/>
          <w:bCs/>
          <w:szCs w:val="24"/>
        </w:rPr>
        <w:t>posiada</w:t>
      </w:r>
      <w:r w:rsidR="00241613" w:rsidRPr="00372486">
        <w:rPr>
          <w:b/>
          <w:bCs/>
          <w:szCs w:val="24"/>
        </w:rPr>
        <w:t>ją</w:t>
      </w:r>
      <w:r w:rsidRPr="00372486">
        <w:rPr>
          <w:b/>
          <w:bCs/>
          <w:szCs w:val="24"/>
        </w:rPr>
        <w:t xml:space="preserve"> niezbędne kompetencje lub uprawnienia do prowadzenia określonej działalności zawodowej, o ile wynika to z odrębnych przepisów.</w:t>
      </w:r>
    </w:p>
    <w:p w14:paraId="0567C261" w14:textId="77777777" w:rsidR="00DD0E81" w:rsidRPr="00372486" w:rsidRDefault="00F674A3">
      <w:pPr>
        <w:ind w:left="470" w:right="95"/>
        <w:rPr>
          <w:i/>
          <w:iCs/>
          <w:szCs w:val="24"/>
        </w:rPr>
      </w:pPr>
      <w:r w:rsidRPr="00372486">
        <w:rPr>
          <w:i/>
          <w:iCs/>
          <w:szCs w:val="24"/>
        </w:rPr>
        <w:t>Zamawiaj</w:t>
      </w:r>
      <w:r w:rsidR="00241613" w:rsidRPr="00372486">
        <w:rPr>
          <w:i/>
          <w:iCs/>
          <w:szCs w:val="24"/>
        </w:rPr>
        <w:t>ą</w:t>
      </w:r>
      <w:r w:rsidRPr="00372486">
        <w:rPr>
          <w:i/>
          <w:iCs/>
          <w:szCs w:val="24"/>
        </w:rPr>
        <w:t>cy uzna, że Wykonawca spełnia warunek, jeżeli wykaże, że posiada stosowne świadectwo sanitarne i certyfikaty wymagane dla placówki zbiorowego żywienia oraz posiada zaświadczenie o wpisie do urzędowego rejestru bezpieczeństwa żywności i żywienia zakładów, firm i</w:t>
      </w:r>
      <w:r w:rsidR="00241613" w:rsidRPr="00372486">
        <w:rPr>
          <w:i/>
          <w:iCs/>
          <w:szCs w:val="24"/>
        </w:rPr>
        <w:t xml:space="preserve"> </w:t>
      </w:r>
      <w:r w:rsidRPr="00372486">
        <w:rPr>
          <w:i/>
          <w:iCs/>
          <w:szCs w:val="24"/>
        </w:rPr>
        <w:t>producentów podlegających urzędowej kontroli</w:t>
      </w:r>
      <w:r w:rsidR="00241613" w:rsidRPr="00372486">
        <w:rPr>
          <w:i/>
          <w:iCs/>
          <w:szCs w:val="24"/>
        </w:rPr>
        <w:t xml:space="preserve"> </w:t>
      </w:r>
      <w:r w:rsidRPr="00372486">
        <w:rPr>
          <w:i/>
          <w:iCs/>
          <w:szCs w:val="24"/>
        </w:rPr>
        <w:t>przez Państwow</w:t>
      </w:r>
      <w:r w:rsidR="00241613" w:rsidRPr="00372486">
        <w:rPr>
          <w:i/>
          <w:iCs/>
          <w:szCs w:val="24"/>
        </w:rPr>
        <w:t xml:space="preserve">ą </w:t>
      </w:r>
      <w:r w:rsidRPr="00372486">
        <w:rPr>
          <w:i/>
          <w:iCs/>
          <w:szCs w:val="24"/>
        </w:rPr>
        <w:t>Inspekcję Sanitarn</w:t>
      </w:r>
      <w:r w:rsidR="00241613" w:rsidRPr="00372486">
        <w:rPr>
          <w:i/>
          <w:iCs/>
          <w:szCs w:val="24"/>
        </w:rPr>
        <w:t xml:space="preserve">ą </w:t>
      </w:r>
      <w:r w:rsidRPr="00372486">
        <w:rPr>
          <w:i/>
          <w:iCs/>
          <w:szCs w:val="24"/>
        </w:rPr>
        <w:t xml:space="preserve"> na podstawie ustawy z 25 sierpnia 2006r</w:t>
      </w:r>
      <w:r w:rsidR="00372486" w:rsidRPr="00372486">
        <w:rPr>
          <w:i/>
          <w:iCs/>
          <w:szCs w:val="24"/>
        </w:rPr>
        <w:t>.</w:t>
      </w:r>
      <w:r w:rsidRPr="00372486">
        <w:rPr>
          <w:i/>
          <w:iCs/>
          <w:szCs w:val="24"/>
        </w:rPr>
        <w:t xml:space="preserve"> o bezpieczeństwie żywności i żywienia </w:t>
      </w:r>
      <w:r w:rsidR="00241613" w:rsidRPr="00372486">
        <w:rPr>
          <w:i/>
          <w:iCs/>
          <w:szCs w:val="24"/>
        </w:rPr>
        <w:t xml:space="preserve">                                         </w:t>
      </w:r>
      <w:r w:rsidRPr="00372486">
        <w:rPr>
          <w:i/>
          <w:iCs/>
          <w:szCs w:val="24"/>
        </w:rPr>
        <w:t>(Dz. U. z 20</w:t>
      </w:r>
      <w:r w:rsidR="00BE64EB">
        <w:rPr>
          <w:i/>
          <w:iCs/>
          <w:szCs w:val="24"/>
        </w:rPr>
        <w:t>23</w:t>
      </w:r>
      <w:r w:rsidR="00241613" w:rsidRPr="00372486">
        <w:rPr>
          <w:i/>
          <w:iCs/>
          <w:szCs w:val="24"/>
        </w:rPr>
        <w:t xml:space="preserve"> </w:t>
      </w:r>
      <w:r w:rsidRPr="00372486">
        <w:rPr>
          <w:i/>
          <w:iCs/>
          <w:szCs w:val="24"/>
        </w:rPr>
        <w:t>r</w:t>
      </w:r>
      <w:r w:rsidR="00241613" w:rsidRPr="00372486">
        <w:rPr>
          <w:i/>
          <w:iCs/>
          <w:szCs w:val="24"/>
        </w:rPr>
        <w:t>.</w:t>
      </w:r>
      <w:r w:rsidRPr="00372486">
        <w:rPr>
          <w:i/>
          <w:iCs/>
          <w:szCs w:val="24"/>
        </w:rPr>
        <w:t xml:space="preserve"> poz. 1</w:t>
      </w:r>
      <w:r w:rsidR="00BE64EB">
        <w:rPr>
          <w:i/>
          <w:iCs/>
          <w:szCs w:val="24"/>
        </w:rPr>
        <w:t>448</w:t>
      </w:r>
      <w:r w:rsidRPr="00372486">
        <w:rPr>
          <w:i/>
          <w:iCs/>
          <w:szCs w:val="24"/>
        </w:rPr>
        <w:t xml:space="preserve"> z</w:t>
      </w:r>
      <w:r w:rsidR="00241613" w:rsidRPr="00372486">
        <w:rPr>
          <w:i/>
          <w:iCs/>
          <w:szCs w:val="24"/>
        </w:rPr>
        <w:t xml:space="preserve"> </w:t>
      </w:r>
      <w:r w:rsidRPr="00372486">
        <w:rPr>
          <w:i/>
          <w:iCs/>
          <w:szCs w:val="24"/>
        </w:rPr>
        <w:t>p</w:t>
      </w:r>
      <w:r w:rsidR="0012470E" w:rsidRPr="00372486">
        <w:rPr>
          <w:i/>
          <w:iCs/>
          <w:szCs w:val="24"/>
        </w:rPr>
        <w:t>ó</w:t>
      </w:r>
      <w:r w:rsidR="00241613" w:rsidRPr="00372486">
        <w:rPr>
          <w:i/>
          <w:iCs/>
          <w:szCs w:val="24"/>
        </w:rPr>
        <w:t>ź</w:t>
      </w:r>
      <w:r w:rsidRPr="00372486">
        <w:rPr>
          <w:i/>
          <w:iCs/>
          <w:szCs w:val="24"/>
        </w:rPr>
        <w:t>n. zm.)</w:t>
      </w:r>
    </w:p>
    <w:p w14:paraId="7898A75A" w14:textId="77777777" w:rsidR="00DD0E81" w:rsidRPr="00372486" w:rsidRDefault="00F674A3">
      <w:pPr>
        <w:numPr>
          <w:ilvl w:val="0"/>
          <w:numId w:val="3"/>
        </w:numPr>
        <w:spacing w:after="15" w:line="248" w:lineRule="auto"/>
        <w:ind w:right="76" w:hanging="365"/>
        <w:rPr>
          <w:b/>
          <w:bCs/>
          <w:szCs w:val="24"/>
        </w:rPr>
      </w:pPr>
      <w:r w:rsidRPr="00372486">
        <w:rPr>
          <w:b/>
          <w:bCs/>
          <w:szCs w:val="24"/>
        </w:rPr>
        <w:t>sytuacji ekonomicznej lub finansowej;</w:t>
      </w:r>
    </w:p>
    <w:p w14:paraId="135916AB" w14:textId="77777777" w:rsidR="00DD0E81" w:rsidRPr="00372486" w:rsidRDefault="00F674A3" w:rsidP="00372486">
      <w:pPr>
        <w:spacing w:after="0"/>
        <w:ind w:left="470" w:right="95" w:firstLine="0"/>
        <w:rPr>
          <w:i/>
          <w:iCs/>
          <w:szCs w:val="24"/>
        </w:rPr>
      </w:pPr>
      <w:r w:rsidRPr="00372486">
        <w:rPr>
          <w:i/>
          <w:iCs/>
          <w:szCs w:val="24"/>
        </w:rPr>
        <w:t>Zamawiający w odniesieniu do tego warunku nie określa minimalnego poziomu zdolności Wykonawcy do należytego wykonania zamówienia.</w:t>
      </w:r>
    </w:p>
    <w:p w14:paraId="5BC7520C" w14:textId="77777777" w:rsidR="00DD0E81" w:rsidRPr="00372486" w:rsidRDefault="00F674A3">
      <w:pPr>
        <w:numPr>
          <w:ilvl w:val="0"/>
          <w:numId w:val="3"/>
        </w:numPr>
        <w:spacing w:after="15" w:line="248" w:lineRule="auto"/>
        <w:ind w:right="76" w:hanging="365"/>
        <w:rPr>
          <w:b/>
          <w:bCs/>
          <w:szCs w:val="24"/>
        </w:rPr>
      </w:pPr>
      <w:r w:rsidRPr="00372486">
        <w:rPr>
          <w:b/>
          <w:bCs/>
          <w:szCs w:val="24"/>
        </w:rPr>
        <w:t>potencjału technicznego</w:t>
      </w:r>
    </w:p>
    <w:p w14:paraId="08A36B7B" w14:textId="77777777" w:rsidR="00DD0E81" w:rsidRPr="00372486" w:rsidRDefault="00F674A3" w:rsidP="00241613">
      <w:pPr>
        <w:ind w:right="95"/>
        <w:rPr>
          <w:i/>
          <w:iCs/>
          <w:szCs w:val="24"/>
        </w:rPr>
      </w:pPr>
      <w:r w:rsidRPr="00372486">
        <w:rPr>
          <w:i/>
          <w:iCs/>
          <w:szCs w:val="24"/>
        </w:rPr>
        <w:t>Zamawiający uzna, że Wykonawca spełnia warunek, jeśli wskaże iż dysponuje odpowiednim transportem przystosowanym do przewozu żywności za pomoc</w:t>
      </w:r>
      <w:r w:rsidR="00241613" w:rsidRPr="00372486">
        <w:rPr>
          <w:i/>
          <w:iCs/>
          <w:szCs w:val="24"/>
        </w:rPr>
        <w:t>ą</w:t>
      </w:r>
      <w:r w:rsidRPr="00372486">
        <w:rPr>
          <w:i/>
          <w:iCs/>
          <w:szCs w:val="24"/>
        </w:rPr>
        <w:t xml:space="preserve"> którego będzie realizować dostawy.</w:t>
      </w:r>
    </w:p>
    <w:p w14:paraId="005F0E5A" w14:textId="77777777" w:rsidR="00DD0E81" w:rsidRPr="00372486" w:rsidRDefault="00F674A3" w:rsidP="00642918">
      <w:pPr>
        <w:ind w:left="470" w:right="95"/>
        <w:rPr>
          <w:b/>
          <w:bCs/>
          <w:szCs w:val="24"/>
        </w:rPr>
      </w:pPr>
      <w:r w:rsidRPr="0012470E">
        <w:rPr>
          <w:szCs w:val="24"/>
        </w:rPr>
        <w:t xml:space="preserve">Spełnienie warunków udziału w postępowaniu, o którym mowa powyżej Zamawiający zweryfikuje na podstawie oświadczenia Wykonawcy w formularzu ofertowym oraz dokumentów dołączonych do oferty </w:t>
      </w:r>
      <w:r w:rsidRPr="00372486">
        <w:rPr>
          <w:b/>
          <w:bCs/>
          <w:szCs w:val="24"/>
        </w:rPr>
        <w:t>Informacje o sposobie porozumiewania się Zamawiającego z Wykonawcami oraz przekazy</w:t>
      </w:r>
      <w:r w:rsidR="00642918">
        <w:rPr>
          <w:b/>
          <w:bCs/>
          <w:szCs w:val="24"/>
        </w:rPr>
        <w:t xml:space="preserve">wania oświadczeń lub dokumentów,               </w:t>
      </w:r>
      <w:r w:rsidRPr="00372486">
        <w:rPr>
          <w:b/>
          <w:bCs/>
          <w:szCs w:val="24"/>
        </w:rPr>
        <w:t>a także wskazanie osób uprawnionych do porozumiewania się z Wykonawcami;</w:t>
      </w:r>
    </w:p>
    <w:p w14:paraId="59B63CCE" w14:textId="77777777" w:rsidR="00DD0E81" w:rsidRPr="0012470E" w:rsidRDefault="00241613" w:rsidP="00241613">
      <w:pPr>
        <w:numPr>
          <w:ilvl w:val="1"/>
          <w:numId w:val="4"/>
        </w:numPr>
        <w:ind w:left="993" w:right="95" w:hanging="426"/>
        <w:rPr>
          <w:szCs w:val="24"/>
        </w:rPr>
      </w:pPr>
      <w:r w:rsidRPr="0012470E">
        <w:rPr>
          <w:szCs w:val="24"/>
        </w:rPr>
        <w:lastRenderedPageBreak/>
        <w:t xml:space="preserve">   Zamawiający dopuszcza porozumiewanie się: mailowo lub w formie pisemnej.</w:t>
      </w:r>
    </w:p>
    <w:p w14:paraId="3F4787D3" w14:textId="77777777" w:rsidR="00DD0E81" w:rsidRPr="0012470E" w:rsidRDefault="00F674A3">
      <w:pPr>
        <w:ind w:left="1196" w:right="95"/>
        <w:rPr>
          <w:szCs w:val="24"/>
        </w:rPr>
      </w:pPr>
      <w:r w:rsidRPr="0012470E">
        <w:rPr>
          <w:szCs w:val="24"/>
        </w:rPr>
        <w:t>Dokumenty będą przekazywane drogą elektroniczną lub pocztową.</w:t>
      </w:r>
    </w:p>
    <w:p w14:paraId="36327B7A" w14:textId="77777777" w:rsidR="00DD0E81" w:rsidRPr="0012470E" w:rsidRDefault="00F674A3" w:rsidP="00241613">
      <w:pPr>
        <w:numPr>
          <w:ilvl w:val="1"/>
          <w:numId w:val="4"/>
        </w:numPr>
        <w:ind w:right="95" w:hanging="624"/>
        <w:rPr>
          <w:szCs w:val="24"/>
        </w:rPr>
      </w:pPr>
      <w:r w:rsidRPr="0012470E">
        <w:rPr>
          <w:szCs w:val="24"/>
        </w:rPr>
        <w:t>W postępowaniu o udzielenie zamówienia oświadczenia, wnioski, zawiadomienia, wezwania, zapytania oraz informacje Zamawiający i Wykonawca przekazuje w formie pisemnej, lub drogą elektroniczną. W przypadku wykorzystania drogi elektronicznej każda ze stron na żądanie drugiej niezwłocznie potwierdza fakt ich otrzymania.</w:t>
      </w:r>
    </w:p>
    <w:p w14:paraId="49B7B848" w14:textId="77777777" w:rsidR="00DD0E81" w:rsidRPr="0012470E" w:rsidRDefault="00F674A3" w:rsidP="00241613">
      <w:pPr>
        <w:numPr>
          <w:ilvl w:val="1"/>
          <w:numId w:val="4"/>
        </w:numPr>
        <w:ind w:right="95" w:hanging="624"/>
        <w:rPr>
          <w:szCs w:val="24"/>
        </w:rPr>
      </w:pPr>
      <w:r w:rsidRPr="0012470E">
        <w:rPr>
          <w:szCs w:val="24"/>
        </w:rPr>
        <w:t>Nie udziela się żadnych ustnych i telefonicznych informacji, wyjaśnień czy odpowiedzi na kierowane do Zamawiającego zapytania w sprawach wymagających zachowania pisemności postępowania.</w:t>
      </w:r>
    </w:p>
    <w:p w14:paraId="28258E81" w14:textId="77777777" w:rsidR="00100823" w:rsidRDefault="00F674A3" w:rsidP="00100823">
      <w:pPr>
        <w:numPr>
          <w:ilvl w:val="1"/>
          <w:numId w:val="4"/>
        </w:numPr>
        <w:ind w:right="95" w:hanging="624"/>
        <w:rPr>
          <w:szCs w:val="24"/>
        </w:rPr>
      </w:pPr>
      <w:r w:rsidRPr="0012470E">
        <w:rPr>
          <w:szCs w:val="24"/>
        </w:rPr>
        <w:t xml:space="preserve">Korespondencję związaną z przedmiotowym postępowaniem, należy kierować na adres; </w:t>
      </w:r>
      <w:r w:rsidRPr="00100823">
        <w:rPr>
          <w:b/>
          <w:bCs/>
          <w:szCs w:val="24"/>
        </w:rPr>
        <w:t>Centrum Opiekuńczo — Mieszkalne</w:t>
      </w:r>
      <w:r w:rsidR="00F1518D">
        <w:rPr>
          <w:b/>
          <w:bCs/>
          <w:szCs w:val="24"/>
        </w:rPr>
        <w:t xml:space="preserve"> w Pułtusku,</w:t>
      </w:r>
      <w:r w:rsidR="00B670E4" w:rsidRPr="00100823">
        <w:rPr>
          <w:b/>
          <w:bCs/>
          <w:szCs w:val="24"/>
        </w:rPr>
        <w:t xml:space="preserve"> ul. Białowiejska 5; 06-100 Pułtusk</w:t>
      </w:r>
    </w:p>
    <w:p w14:paraId="43D8B75D" w14:textId="77777777" w:rsidR="00DD0E81" w:rsidRPr="00100823" w:rsidRDefault="00B670E4" w:rsidP="00100823">
      <w:pPr>
        <w:numPr>
          <w:ilvl w:val="1"/>
          <w:numId w:val="4"/>
        </w:numPr>
        <w:ind w:right="95" w:hanging="624"/>
        <w:rPr>
          <w:szCs w:val="24"/>
          <w:lang w:val="en-GB"/>
        </w:rPr>
      </w:pPr>
      <w:r w:rsidRPr="00100823">
        <w:rPr>
          <w:szCs w:val="24"/>
          <w:lang w:val="en-GB"/>
        </w:rPr>
        <w:t>e-mail: sekretariat@compultusk.pl</w:t>
      </w:r>
    </w:p>
    <w:p w14:paraId="6BFF5615" w14:textId="77777777" w:rsidR="00DD0E81" w:rsidRPr="00100823" w:rsidRDefault="00F674A3" w:rsidP="00100823">
      <w:pPr>
        <w:numPr>
          <w:ilvl w:val="1"/>
          <w:numId w:val="4"/>
        </w:numPr>
        <w:spacing w:after="0"/>
        <w:ind w:right="95" w:hanging="624"/>
        <w:rPr>
          <w:szCs w:val="24"/>
        </w:rPr>
      </w:pPr>
      <w:r w:rsidRPr="0012470E">
        <w:rPr>
          <w:szCs w:val="24"/>
        </w:rPr>
        <w:t>Osobami upoważnionymi do porozumiewania się z Wykonawcami są</w:t>
      </w:r>
      <w:r w:rsidR="00B670E4" w:rsidRPr="0012470E">
        <w:rPr>
          <w:szCs w:val="24"/>
        </w:rPr>
        <w:t>:</w:t>
      </w:r>
      <w:r w:rsidR="00A67B19">
        <w:rPr>
          <w:szCs w:val="24"/>
        </w:rPr>
        <w:t xml:space="preserve"> </w:t>
      </w:r>
      <w:r w:rsidR="00100823">
        <w:rPr>
          <w:szCs w:val="24"/>
        </w:rPr>
        <w:t xml:space="preserve">Joanna Sobiecka </w:t>
      </w:r>
      <w:r w:rsidR="00B670E4" w:rsidRPr="00A67B19">
        <w:rPr>
          <w:szCs w:val="24"/>
        </w:rPr>
        <w:t>— Dyrektor COM tel</w:t>
      </w:r>
      <w:r w:rsidR="00B670E4" w:rsidRPr="00FF54B5">
        <w:rPr>
          <w:color w:val="auto"/>
          <w:szCs w:val="24"/>
        </w:rPr>
        <w:t>.</w:t>
      </w:r>
      <w:r w:rsidR="00A67B19" w:rsidRPr="00FF54B5">
        <w:rPr>
          <w:color w:val="auto"/>
          <w:szCs w:val="24"/>
        </w:rPr>
        <w:t xml:space="preserve"> </w:t>
      </w:r>
      <w:r w:rsidR="00100823" w:rsidRPr="00FF54B5">
        <w:rPr>
          <w:color w:val="auto"/>
          <w:szCs w:val="24"/>
        </w:rPr>
        <w:t>23/</w:t>
      </w:r>
      <w:r w:rsidR="00FF54B5" w:rsidRPr="00FF54B5">
        <w:rPr>
          <w:color w:val="auto"/>
          <w:szCs w:val="24"/>
        </w:rPr>
        <w:t>652 7</w:t>
      </w:r>
      <w:r w:rsidR="000B7A18">
        <w:rPr>
          <w:color w:val="auto"/>
          <w:szCs w:val="24"/>
        </w:rPr>
        <w:t>5 25</w:t>
      </w:r>
      <w:r w:rsidR="00FF54B5" w:rsidRPr="00FF54B5">
        <w:rPr>
          <w:color w:val="auto"/>
          <w:szCs w:val="24"/>
        </w:rPr>
        <w:t>.</w:t>
      </w:r>
    </w:p>
    <w:p w14:paraId="3D9641AA" w14:textId="77777777" w:rsidR="00100823" w:rsidRPr="00A67B19" w:rsidRDefault="00100823" w:rsidP="00100823">
      <w:pPr>
        <w:spacing w:after="0"/>
        <w:ind w:left="1191" w:right="95" w:firstLine="0"/>
        <w:rPr>
          <w:szCs w:val="24"/>
        </w:rPr>
      </w:pPr>
    </w:p>
    <w:p w14:paraId="4861EF19" w14:textId="77777777" w:rsidR="00DD0E81" w:rsidRPr="00100823" w:rsidRDefault="00F674A3" w:rsidP="00100823">
      <w:pPr>
        <w:pStyle w:val="Akapitzlist"/>
        <w:numPr>
          <w:ilvl w:val="0"/>
          <w:numId w:val="25"/>
        </w:numPr>
        <w:spacing w:after="270" w:line="248" w:lineRule="auto"/>
        <w:ind w:right="76"/>
        <w:rPr>
          <w:b/>
          <w:bCs/>
          <w:szCs w:val="24"/>
        </w:rPr>
      </w:pPr>
      <w:r w:rsidRPr="00100823">
        <w:rPr>
          <w:b/>
          <w:bCs/>
          <w:szCs w:val="24"/>
        </w:rPr>
        <w:t xml:space="preserve">Wykaz oświadczeń lub dokumentów, które muszą dostarczyć Wykonawcy </w:t>
      </w:r>
      <w:r w:rsidR="00100823">
        <w:rPr>
          <w:b/>
          <w:bCs/>
          <w:szCs w:val="24"/>
        </w:rPr>
        <w:t xml:space="preserve">                    </w:t>
      </w:r>
      <w:r w:rsidRPr="00100823">
        <w:rPr>
          <w:b/>
          <w:bCs/>
          <w:szCs w:val="24"/>
        </w:rPr>
        <w:t>w celu potwierdzenia spełniania warunków udziału w postępowaniu:</w:t>
      </w:r>
    </w:p>
    <w:p w14:paraId="701E71D6" w14:textId="77777777" w:rsidR="00DD0E81" w:rsidRPr="0012470E" w:rsidRDefault="00F674A3">
      <w:pPr>
        <w:ind w:left="29" w:right="389"/>
        <w:rPr>
          <w:szCs w:val="24"/>
        </w:rPr>
      </w:pPr>
      <w:r w:rsidRPr="0012470E">
        <w:rPr>
          <w:szCs w:val="24"/>
        </w:rPr>
        <w:t>W celu potwierdzenia spełnienia warunków udziału w postępowaniu Wykonawcy obowiązani są złożyć wraz z ofertą następujące dokumenty:</w:t>
      </w:r>
    </w:p>
    <w:p w14:paraId="5B022430" w14:textId="77777777" w:rsidR="00100823" w:rsidRDefault="00F674A3" w:rsidP="00100823">
      <w:pPr>
        <w:numPr>
          <w:ilvl w:val="0"/>
          <w:numId w:val="5"/>
        </w:numPr>
        <w:ind w:right="540" w:firstLine="27"/>
        <w:rPr>
          <w:szCs w:val="24"/>
        </w:rPr>
      </w:pPr>
      <w:r w:rsidRPr="0012470E">
        <w:rPr>
          <w:szCs w:val="24"/>
        </w:rPr>
        <w:t>Formularz ofertowy — (załącznik nr 1 do Zapytania Ofertowego) — wypełniony i podpisany przez Wykonawcę,</w:t>
      </w:r>
    </w:p>
    <w:p w14:paraId="7C33329B" w14:textId="77777777" w:rsidR="00100823" w:rsidRDefault="00F674A3" w:rsidP="00100823">
      <w:pPr>
        <w:numPr>
          <w:ilvl w:val="0"/>
          <w:numId w:val="5"/>
        </w:numPr>
        <w:ind w:right="540" w:firstLine="27"/>
        <w:rPr>
          <w:szCs w:val="24"/>
        </w:rPr>
      </w:pPr>
      <w:r w:rsidRPr="00100823">
        <w:rPr>
          <w:szCs w:val="24"/>
        </w:rPr>
        <w:t>Zaakceptowany wzór umowy (załącznik nr 2 do zapytania ofertowego)</w:t>
      </w:r>
      <w:r w:rsidR="00A67B19" w:rsidRPr="00100823">
        <w:rPr>
          <w:szCs w:val="24"/>
        </w:rPr>
        <w:t>.</w:t>
      </w:r>
    </w:p>
    <w:p w14:paraId="53295719" w14:textId="77777777" w:rsidR="00100823" w:rsidRDefault="00F674A3" w:rsidP="00100823">
      <w:pPr>
        <w:numPr>
          <w:ilvl w:val="0"/>
          <w:numId w:val="5"/>
        </w:numPr>
        <w:ind w:right="540" w:firstLine="27"/>
        <w:rPr>
          <w:szCs w:val="24"/>
        </w:rPr>
      </w:pPr>
      <w:r w:rsidRPr="00100823">
        <w:rPr>
          <w:szCs w:val="24"/>
        </w:rPr>
        <w:t>Aktualny odpis z właściwego rejestru lub centralnej ewidencji i informacji</w:t>
      </w:r>
      <w:r w:rsidR="000B7A18">
        <w:rPr>
          <w:szCs w:val="24"/>
        </w:rPr>
        <w:br/>
      </w:r>
      <w:r w:rsidRPr="00100823">
        <w:rPr>
          <w:szCs w:val="24"/>
        </w:rPr>
        <w:t xml:space="preserve"> o działalności gospodarczej, jeżeli odrębn</w:t>
      </w:r>
      <w:r w:rsidR="00A67B19" w:rsidRPr="00100823">
        <w:rPr>
          <w:szCs w:val="24"/>
        </w:rPr>
        <w:t>e</w:t>
      </w:r>
      <w:r w:rsidRPr="00100823">
        <w:rPr>
          <w:szCs w:val="24"/>
        </w:rPr>
        <w:t xml:space="preserve"> przepisy wymagają wpisu do rejestru lub ewidencji.</w:t>
      </w:r>
    </w:p>
    <w:p w14:paraId="73FF3E68" w14:textId="77777777" w:rsidR="00100823" w:rsidRDefault="00F674A3" w:rsidP="00100823">
      <w:pPr>
        <w:numPr>
          <w:ilvl w:val="0"/>
          <w:numId w:val="5"/>
        </w:numPr>
        <w:ind w:right="540" w:firstLine="27"/>
        <w:rPr>
          <w:szCs w:val="24"/>
        </w:rPr>
      </w:pPr>
      <w:r w:rsidRPr="00100823">
        <w:rPr>
          <w:szCs w:val="24"/>
        </w:rPr>
        <w:t>Kopię zaświadczenia o wpisie do urzędowego r</w:t>
      </w:r>
      <w:r w:rsidR="00642918">
        <w:rPr>
          <w:szCs w:val="24"/>
        </w:rPr>
        <w:t xml:space="preserve">ejestru bezpieczeństwa żywności </w:t>
      </w:r>
      <w:r w:rsidRPr="00100823">
        <w:rPr>
          <w:szCs w:val="24"/>
        </w:rPr>
        <w:t>i żywienia zakładów, firm i producentów podlegających urzędowej kontroli przez Państwową Inspekcję Sanitarną na podstawie ustawy z dnia 25 sierpnia 2006r</w:t>
      </w:r>
      <w:r w:rsidR="00100823">
        <w:rPr>
          <w:szCs w:val="24"/>
        </w:rPr>
        <w:t xml:space="preserve">.                            </w:t>
      </w:r>
      <w:r w:rsidRPr="00100823">
        <w:rPr>
          <w:szCs w:val="24"/>
        </w:rPr>
        <w:t xml:space="preserve"> o bezpieczeństwie żywności i żywienia (Dz.U z 20</w:t>
      </w:r>
      <w:r w:rsidR="005812CF">
        <w:rPr>
          <w:szCs w:val="24"/>
        </w:rPr>
        <w:t>23</w:t>
      </w:r>
      <w:r w:rsidRPr="00100823">
        <w:rPr>
          <w:szCs w:val="24"/>
        </w:rPr>
        <w:t>r., poz. 1</w:t>
      </w:r>
      <w:r w:rsidR="005812CF">
        <w:rPr>
          <w:szCs w:val="24"/>
        </w:rPr>
        <w:t>448</w:t>
      </w:r>
      <w:r w:rsidRPr="00100823">
        <w:rPr>
          <w:szCs w:val="24"/>
        </w:rPr>
        <w:t xml:space="preserve"> z p</w:t>
      </w:r>
      <w:r w:rsidR="00A67B19" w:rsidRPr="00100823">
        <w:rPr>
          <w:szCs w:val="24"/>
        </w:rPr>
        <w:t>ó</w:t>
      </w:r>
      <w:r w:rsidRPr="00100823">
        <w:rPr>
          <w:szCs w:val="24"/>
        </w:rPr>
        <w:t>źn. zm.)</w:t>
      </w:r>
    </w:p>
    <w:p w14:paraId="220A244E" w14:textId="77777777" w:rsidR="00100823" w:rsidRDefault="00F674A3" w:rsidP="00100823">
      <w:pPr>
        <w:numPr>
          <w:ilvl w:val="0"/>
          <w:numId w:val="5"/>
        </w:numPr>
        <w:ind w:right="540" w:firstLine="27"/>
        <w:rPr>
          <w:szCs w:val="24"/>
        </w:rPr>
      </w:pPr>
      <w:r w:rsidRPr="00100823">
        <w:rPr>
          <w:szCs w:val="24"/>
        </w:rPr>
        <w:t>Oświadczenie o dysponowaniu odpowiednim samochodem, za pomocą którego Wykonawca będzie realizować dostawy będące przedmiotem niniejszego zapytania — zał.</w:t>
      </w:r>
      <w:r w:rsidR="00A67B19" w:rsidRPr="00100823">
        <w:rPr>
          <w:szCs w:val="24"/>
        </w:rPr>
        <w:t xml:space="preserve"> n</w:t>
      </w:r>
      <w:r w:rsidRPr="00100823">
        <w:rPr>
          <w:szCs w:val="24"/>
        </w:rPr>
        <w:t>r 3.</w:t>
      </w:r>
    </w:p>
    <w:p w14:paraId="7A1F7603" w14:textId="77777777" w:rsidR="00DD0E81" w:rsidRPr="00100823" w:rsidRDefault="00F674A3" w:rsidP="00100823">
      <w:pPr>
        <w:numPr>
          <w:ilvl w:val="0"/>
          <w:numId w:val="5"/>
        </w:numPr>
        <w:ind w:right="540" w:firstLine="27"/>
        <w:rPr>
          <w:szCs w:val="24"/>
        </w:rPr>
      </w:pPr>
      <w:r w:rsidRPr="00100823">
        <w:rPr>
          <w:szCs w:val="24"/>
        </w:rPr>
        <w:t>Dokumenty powinny być sporządzone zgodnie z zaleceniami oraz przedstawionymi przez zamawiającego wzorcami, zawierać informacje i dane określone w tych dokumentach. Poprawki w ofercie muszą być naniesione czytelnie i opatrzone podpisem osoby podpisującej ofertę.</w:t>
      </w:r>
    </w:p>
    <w:p w14:paraId="23FF3B57" w14:textId="77777777" w:rsidR="00A67B19" w:rsidRPr="00100823" w:rsidRDefault="00F674A3" w:rsidP="00100823">
      <w:pPr>
        <w:pStyle w:val="Akapitzlist"/>
        <w:numPr>
          <w:ilvl w:val="0"/>
          <w:numId w:val="25"/>
        </w:numPr>
        <w:spacing w:after="15" w:line="248" w:lineRule="auto"/>
        <w:ind w:right="76"/>
        <w:rPr>
          <w:b/>
          <w:bCs/>
          <w:szCs w:val="24"/>
        </w:rPr>
      </w:pPr>
      <w:r w:rsidRPr="00100823">
        <w:rPr>
          <w:b/>
          <w:bCs/>
          <w:szCs w:val="24"/>
        </w:rPr>
        <w:t>Opis sposobu przygotowania ofert:</w:t>
      </w:r>
    </w:p>
    <w:p w14:paraId="119441F7" w14:textId="77777777" w:rsidR="00DD0E81" w:rsidRPr="00100823" w:rsidRDefault="00F674A3">
      <w:pPr>
        <w:numPr>
          <w:ilvl w:val="1"/>
          <w:numId w:val="6"/>
        </w:numPr>
        <w:ind w:right="95" w:hanging="365"/>
        <w:rPr>
          <w:b/>
          <w:bCs/>
          <w:szCs w:val="24"/>
        </w:rPr>
      </w:pPr>
      <w:r w:rsidRPr="0012470E">
        <w:rPr>
          <w:szCs w:val="24"/>
        </w:rPr>
        <w:t xml:space="preserve">Wykonawca powinien przygotować ofertę w języku polskim na </w:t>
      </w:r>
      <w:r w:rsidRPr="00100823">
        <w:rPr>
          <w:b/>
          <w:bCs/>
          <w:szCs w:val="24"/>
        </w:rPr>
        <w:t>formularzu ofertowym stanowiącym Załącznik nr 1 do niniejszego Zapytania ofertowego.</w:t>
      </w:r>
    </w:p>
    <w:p w14:paraId="7FB34D89" w14:textId="77777777" w:rsidR="00DD0E81" w:rsidRPr="0012470E" w:rsidRDefault="00F674A3">
      <w:pPr>
        <w:numPr>
          <w:ilvl w:val="1"/>
          <w:numId w:val="6"/>
        </w:numPr>
        <w:ind w:right="95" w:hanging="365"/>
        <w:rPr>
          <w:szCs w:val="24"/>
        </w:rPr>
      </w:pPr>
      <w:r w:rsidRPr="0012470E">
        <w:rPr>
          <w:szCs w:val="24"/>
        </w:rPr>
        <w:t>Każdy Wykonawca może złożyć tylko jedną ofertę.</w:t>
      </w:r>
    </w:p>
    <w:p w14:paraId="1CB27270" w14:textId="77777777" w:rsidR="00DD0E81" w:rsidRPr="0012470E" w:rsidRDefault="00F674A3">
      <w:pPr>
        <w:numPr>
          <w:ilvl w:val="1"/>
          <w:numId w:val="6"/>
        </w:numPr>
        <w:ind w:right="95" w:hanging="365"/>
        <w:rPr>
          <w:szCs w:val="24"/>
        </w:rPr>
      </w:pPr>
      <w:r w:rsidRPr="0012470E">
        <w:rPr>
          <w:szCs w:val="24"/>
        </w:rPr>
        <w:t>Zamawiający nie dopuszcza składania ofert częściowych.</w:t>
      </w:r>
    </w:p>
    <w:p w14:paraId="04DCFB4C" w14:textId="77777777" w:rsidR="00DD0E81" w:rsidRPr="0012470E" w:rsidRDefault="00F674A3">
      <w:pPr>
        <w:numPr>
          <w:ilvl w:val="1"/>
          <w:numId w:val="6"/>
        </w:numPr>
        <w:ind w:right="95" w:hanging="365"/>
        <w:rPr>
          <w:szCs w:val="24"/>
        </w:rPr>
      </w:pPr>
      <w:r w:rsidRPr="0012470E">
        <w:rPr>
          <w:szCs w:val="24"/>
        </w:rPr>
        <w:t>Zamawiający nie dopuszcza możliwości złożenia oferty wariantowej.</w:t>
      </w:r>
    </w:p>
    <w:p w14:paraId="2CA14676" w14:textId="77777777" w:rsidR="00DD0E81" w:rsidRPr="0012470E" w:rsidRDefault="00F674A3">
      <w:pPr>
        <w:numPr>
          <w:ilvl w:val="1"/>
          <w:numId w:val="6"/>
        </w:numPr>
        <w:ind w:right="95" w:hanging="365"/>
        <w:rPr>
          <w:szCs w:val="24"/>
        </w:rPr>
      </w:pPr>
      <w:r w:rsidRPr="0012470E">
        <w:rPr>
          <w:szCs w:val="24"/>
        </w:rPr>
        <w:t>Treść złożonej oferty musi odpowiadać treści niniejszego zapytania.</w:t>
      </w:r>
    </w:p>
    <w:p w14:paraId="4218EB05" w14:textId="77777777" w:rsidR="00DD0E81" w:rsidRPr="0012470E" w:rsidRDefault="00F674A3">
      <w:pPr>
        <w:numPr>
          <w:ilvl w:val="1"/>
          <w:numId w:val="6"/>
        </w:numPr>
        <w:ind w:right="95" w:hanging="365"/>
        <w:rPr>
          <w:szCs w:val="24"/>
        </w:rPr>
      </w:pPr>
      <w:r w:rsidRPr="0012470E">
        <w:rPr>
          <w:szCs w:val="24"/>
        </w:rPr>
        <w:t>Koszty związane z przygotowaniem oferty ponosi składający ofertę.</w:t>
      </w:r>
    </w:p>
    <w:p w14:paraId="50FCE39A" w14:textId="77777777" w:rsidR="00DD0E81" w:rsidRPr="0012470E" w:rsidRDefault="00F674A3">
      <w:pPr>
        <w:numPr>
          <w:ilvl w:val="1"/>
          <w:numId w:val="6"/>
        </w:numPr>
        <w:ind w:right="95" w:hanging="365"/>
        <w:rPr>
          <w:szCs w:val="24"/>
        </w:rPr>
      </w:pPr>
      <w:r w:rsidRPr="0012470E">
        <w:rPr>
          <w:szCs w:val="24"/>
        </w:rPr>
        <w:lastRenderedPageBreak/>
        <w:t>Oferta oraz wszystkie załączniki muszą być podpisana przez osobę lub osoby uprawnione albo upoważnione do występowania w imieniu Wykonawcy, przy czym podpis musi być czytelny lub opisany pieczątką imienną.</w:t>
      </w:r>
    </w:p>
    <w:p w14:paraId="10B45B0C" w14:textId="77777777" w:rsidR="00DD0E81" w:rsidRDefault="00F674A3" w:rsidP="00EA0BD2">
      <w:pPr>
        <w:numPr>
          <w:ilvl w:val="1"/>
          <w:numId w:val="6"/>
        </w:numPr>
        <w:spacing w:after="0"/>
        <w:ind w:right="95" w:hanging="365"/>
        <w:rPr>
          <w:szCs w:val="24"/>
        </w:rPr>
      </w:pPr>
      <w:r w:rsidRPr="0012470E">
        <w:rPr>
          <w:szCs w:val="24"/>
        </w:rPr>
        <w:t>Wzory dokumentów dołączone do niniejszego Zapytania powinny zostać wypełnione przez Wykonawcę i dołączone do oferty.</w:t>
      </w:r>
    </w:p>
    <w:p w14:paraId="72159580" w14:textId="77777777" w:rsidR="00EA0BD2" w:rsidRPr="0012470E" w:rsidRDefault="00EA0BD2" w:rsidP="00EA0BD2">
      <w:pPr>
        <w:spacing w:after="0"/>
        <w:ind w:left="835" w:right="95" w:firstLine="0"/>
        <w:rPr>
          <w:szCs w:val="24"/>
        </w:rPr>
      </w:pPr>
    </w:p>
    <w:p w14:paraId="41154DE7" w14:textId="77777777" w:rsidR="00DD0E81" w:rsidRPr="00100823" w:rsidRDefault="00F674A3" w:rsidP="00100823">
      <w:pPr>
        <w:pStyle w:val="Akapitzlist"/>
        <w:numPr>
          <w:ilvl w:val="0"/>
          <w:numId w:val="25"/>
        </w:numPr>
        <w:spacing w:after="15" w:line="248" w:lineRule="auto"/>
        <w:ind w:right="76"/>
        <w:rPr>
          <w:b/>
          <w:bCs/>
          <w:szCs w:val="24"/>
        </w:rPr>
      </w:pPr>
      <w:r w:rsidRPr="00100823">
        <w:rPr>
          <w:b/>
          <w:bCs/>
          <w:szCs w:val="24"/>
        </w:rPr>
        <w:t>Dodatkowe postanowienia:</w:t>
      </w:r>
    </w:p>
    <w:p w14:paraId="695A813D" w14:textId="77777777" w:rsidR="00100823" w:rsidRDefault="00F674A3" w:rsidP="00100823">
      <w:pPr>
        <w:pStyle w:val="Akapitzlist"/>
        <w:numPr>
          <w:ilvl w:val="0"/>
          <w:numId w:val="26"/>
        </w:numPr>
        <w:spacing w:after="41"/>
        <w:ind w:right="95"/>
        <w:rPr>
          <w:szCs w:val="24"/>
        </w:rPr>
      </w:pPr>
      <w:r w:rsidRPr="00100823">
        <w:rPr>
          <w:szCs w:val="24"/>
        </w:rPr>
        <w:t>Zamawiający może wezwać wykonawcę do wyjaśnienia treści złożonej oferty, jednak wyjaśnienia nie mogą prowadzić do negocjacji lub zmiany treści oferty.</w:t>
      </w:r>
    </w:p>
    <w:p w14:paraId="501CF7B2" w14:textId="77777777" w:rsidR="00EA0BD2" w:rsidRDefault="00F674A3" w:rsidP="00EA0BD2">
      <w:pPr>
        <w:pStyle w:val="Akapitzlist"/>
        <w:numPr>
          <w:ilvl w:val="0"/>
          <w:numId w:val="26"/>
        </w:numPr>
        <w:spacing w:after="41"/>
        <w:ind w:right="95"/>
        <w:rPr>
          <w:szCs w:val="24"/>
        </w:rPr>
      </w:pPr>
      <w:r w:rsidRPr="00100823">
        <w:rPr>
          <w:szCs w:val="24"/>
        </w:rPr>
        <w:t>Zamawiający udzieli zamówienia wykonawcy, którego oferta odpowiada wszystkim wymaganiom przedstawionym w zaproszeniu do złożenia ofert i uzyska najwyższą liczbę punktów.</w:t>
      </w:r>
    </w:p>
    <w:p w14:paraId="02574F25" w14:textId="77777777" w:rsidR="00EA0BD2" w:rsidRDefault="00F674A3" w:rsidP="00EA0BD2">
      <w:pPr>
        <w:pStyle w:val="Akapitzlist"/>
        <w:numPr>
          <w:ilvl w:val="0"/>
          <w:numId w:val="26"/>
        </w:numPr>
        <w:spacing w:after="41"/>
        <w:ind w:right="95"/>
        <w:rPr>
          <w:szCs w:val="24"/>
        </w:rPr>
      </w:pPr>
      <w:r w:rsidRPr="00EA0BD2">
        <w:rPr>
          <w:szCs w:val="24"/>
        </w:rPr>
        <w:t>Cena ofertowa nie podlega zmianie po złożeniu oferty.</w:t>
      </w:r>
    </w:p>
    <w:p w14:paraId="6A83EBFF" w14:textId="77777777" w:rsidR="00EA0BD2" w:rsidRDefault="00F674A3" w:rsidP="00EA0BD2">
      <w:pPr>
        <w:pStyle w:val="Akapitzlist"/>
        <w:numPr>
          <w:ilvl w:val="0"/>
          <w:numId w:val="26"/>
        </w:numPr>
        <w:spacing w:after="41"/>
        <w:ind w:right="95"/>
        <w:rPr>
          <w:szCs w:val="24"/>
        </w:rPr>
      </w:pPr>
      <w:r w:rsidRPr="00EA0BD2">
        <w:rPr>
          <w:szCs w:val="24"/>
        </w:rPr>
        <w:t>Umowa zostanie przygotowana do podpisania zgodnie ze złożoną ofertą.</w:t>
      </w:r>
    </w:p>
    <w:p w14:paraId="62018043" w14:textId="77777777" w:rsidR="00DD0E81" w:rsidRDefault="00F674A3" w:rsidP="00EA0BD2">
      <w:pPr>
        <w:pStyle w:val="Akapitzlist"/>
        <w:numPr>
          <w:ilvl w:val="0"/>
          <w:numId w:val="26"/>
        </w:numPr>
        <w:spacing w:after="41"/>
        <w:ind w:right="95"/>
        <w:rPr>
          <w:szCs w:val="24"/>
        </w:rPr>
      </w:pPr>
      <w:r w:rsidRPr="00EA0BD2">
        <w:rPr>
          <w:szCs w:val="24"/>
        </w:rPr>
        <w:t xml:space="preserve">Zamawiający zastrzega </w:t>
      </w:r>
      <w:r w:rsidR="00A67B19" w:rsidRPr="00EA0BD2">
        <w:rPr>
          <w:szCs w:val="24"/>
        </w:rPr>
        <w:t xml:space="preserve"> </w:t>
      </w:r>
      <w:r w:rsidRPr="00EA0BD2">
        <w:rPr>
          <w:szCs w:val="24"/>
        </w:rPr>
        <w:t xml:space="preserve">możliwość unieważnienia postępowania </w:t>
      </w:r>
      <w:r w:rsidR="00A67B19" w:rsidRPr="00EA0BD2">
        <w:rPr>
          <w:szCs w:val="24"/>
        </w:rPr>
        <w:t xml:space="preserve"> </w:t>
      </w:r>
      <w:r w:rsidRPr="00EA0BD2">
        <w:rPr>
          <w:szCs w:val="24"/>
        </w:rPr>
        <w:t>na każdym jego etapie bez podania przyczyny.</w:t>
      </w:r>
    </w:p>
    <w:p w14:paraId="6EA26706" w14:textId="77777777" w:rsidR="00EA0BD2" w:rsidRPr="00EA0BD2" w:rsidRDefault="00EA0BD2" w:rsidP="00EA0BD2">
      <w:pPr>
        <w:pStyle w:val="Akapitzlist"/>
        <w:spacing w:after="41"/>
        <w:ind w:left="844" w:right="95" w:firstLine="0"/>
        <w:rPr>
          <w:szCs w:val="24"/>
        </w:rPr>
      </w:pPr>
    </w:p>
    <w:p w14:paraId="67574577" w14:textId="77777777" w:rsidR="00DD0E81" w:rsidRPr="00EA0BD2" w:rsidRDefault="00F674A3" w:rsidP="00EA0BD2">
      <w:pPr>
        <w:pStyle w:val="Akapitzlist"/>
        <w:numPr>
          <w:ilvl w:val="0"/>
          <w:numId w:val="25"/>
        </w:numPr>
        <w:spacing w:after="260" w:line="248" w:lineRule="auto"/>
        <w:ind w:right="76"/>
        <w:rPr>
          <w:b/>
          <w:bCs/>
          <w:szCs w:val="24"/>
        </w:rPr>
      </w:pPr>
      <w:r w:rsidRPr="00EA0BD2">
        <w:rPr>
          <w:b/>
          <w:bCs/>
          <w:szCs w:val="24"/>
        </w:rPr>
        <w:t>Miejsce oraz termin składania ofert:</w:t>
      </w:r>
    </w:p>
    <w:p w14:paraId="1A10E2D7" w14:textId="77777777" w:rsidR="00DD0E81" w:rsidRPr="00EA0BD2" w:rsidRDefault="00F674A3" w:rsidP="00EA0BD2">
      <w:pPr>
        <w:pStyle w:val="Akapitzlist"/>
        <w:numPr>
          <w:ilvl w:val="0"/>
          <w:numId w:val="28"/>
        </w:numPr>
        <w:ind w:right="95"/>
        <w:rPr>
          <w:szCs w:val="24"/>
        </w:rPr>
      </w:pPr>
      <w:r w:rsidRPr="00EA0BD2">
        <w:rPr>
          <w:szCs w:val="24"/>
        </w:rPr>
        <w:t>Ofertę należy złożyć:</w:t>
      </w:r>
    </w:p>
    <w:p w14:paraId="14DB0835" w14:textId="77777777" w:rsidR="00DD0E81" w:rsidRPr="0012470E" w:rsidRDefault="00F674A3">
      <w:pPr>
        <w:numPr>
          <w:ilvl w:val="1"/>
          <w:numId w:val="7"/>
        </w:numPr>
        <w:ind w:right="95" w:hanging="360"/>
        <w:rPr>
          <w:szCs w:val="24"/>
        </w:rPr>
      </w:pPr>
      <w:r w:rsidRPr="0012470E">
        <w:rPr>
          <w:szCs w:val="24"/>
        </w:rPr>
        <w:t xml:space="preserve">osobiście w siedzibie Centrum Opiekuńczo — Mieszkalnego w </w:t>
      </w:r>
      <w:r w:rsidR="00A67B19">
        <w:rPr>
          <w:szCs w:val="24"/>
        </w:rPr>
        <w:t>Pułtusku</w:t>
      </w:r>
      <w:r w:rsidRPr="0012470E">
        <w:rPr>
          <w:szCs w:val="24"/>
        </w:rPr>
        <w:t xml:space="preserve">, </w:t>
      </w:r>
      <w:r w:rsidR="00EA0BD2">
        <w:rPr>
          <w:szCs w:val="24"/>
        </w:rPr>
        <w:t xml:space="preserve">                                    </w:t>
      </w:r>
      <w:r w:rsidR="00A67B19">
        <w:rPr>
          <w:szCs w:val="24"/>
        </w:rPr>
        <w:t>ul. Białowiejska 5; 06-100 Pułtusk</w:t>
      </w:r>
      <w:r w:rsidR="00EA0BD2">
        <w:rPr>
          <w:szCs w:val="24"/>
        </w:rPr>
        <w:t xml:space="preserve"> lub</w:t>
      </w:r>
    </w:p>
    <w:p w14:paraId="31D69247" w14:textId="77777777" w:rsidR="00DD0E81" w:rsidRPr="0012470E" w:rsidRDefault="00F674A3">
      <w:pPr>
        <w:numPr>
          <w:ilvl w:val="1"/>
          <w:numId w:val="7"/>
        </w:numPr>
        <w:ind w:right="95" w:hanging="360"/>
        <w:rPr>
          <w:szCs w:val="24"/>
        </w:rPr>
      </w:pPr>
      <w:r w:rsidRPr="0012470E">
        <w:rPr>
          <w:szCs w:val="24"/>
        </w:rPr>
        <w:t xml:space="preserve">pocztą na adres: Centrum Opiekuńczo — Mieszkalnego w </w:t>
      </w:r>
      <w:r w:rsidR="00A67B19">
        <w:rPr>
          <w:szCs w:val="24"/>
        </w:rPr>
        <w:t>Pułtusku</w:t>
      </w:r>
      <w:r w:rsidRPr="0012470E">
        <w:rPr>
          <w:szCs w:val="24"/>
        </w:rPr>
        <w:t xml:space="preserve">, </w:t>
      </w:r>
      <w:r w:rsidR="00A67B19">
        <w:rPr>
          <w:szCs w:val="24"/>
        </w:rPr>
        <w:t>ul. Białowiejska 5; 06-100 Pułtusk</w:t>
      </w:r>
      <w:r w:rsidR="00EA0BD2">
        <w:rPr>
          <w:szCs w:val="24"/>
        </w:rPr>
        <w:t xml:space="preserve"> lub</w:t>
      </w:r>
    </w:p>
    <w:p w14:paraId="0FB66A0A" w14:textId="77777777" w:rsidR="00EA0BD2" w:rsidRDefault="00F674A3" w:rsidP="00EA0BD2">
      <w:pPr>
        <w:numPr>
          <w:ilvl w:val="1"/>
          <w:numId w:val="7"/>
        </w:numPr>
        <w:ind w:right="95" w:hanging="360"/>
        <w:rPr>
          <w:szCs w:val="24"/>
        </w:rPr>
      </w:pPr>
      <w:r w:rsidRPr="0012470E">
        <w:rPr>
          <w:szCs w:val="24"/>
        </w:rPr>
        <w:t xml:space="preserve">w formie elektronicznej (skan oferty i dokumentów przesłany na adres: </w:t>
      </w:r>
      <w:r w:rsidR="00A67B19">
        <w:rPr>
          <w:szCs w:val="24"/>
          <w:u w:val="single" w:color="000000"/>
        </w:rPr>
        <w:t>sekretariat@compultusk.pl</w:t>
      </w:r>
      <w:r w:rsidRPr="0012470E">
        <w:rPr>
          <w:szCs w:val="24"/>
        </w:rPr>
        <w:t xml:space="preserve"> ,</w:t>
      </w:r>
    </w:p>
    <w:p w14:paraId="640EB69B" w14:textId="77777777" w:rsidR="00EA0BD2" w:rsidRDefault="00F674A3" w:rsidP="00EA0BD2">
      <w:pPr>
        <w:pStyle w:val="Akapitzlist"/>
        <w:numPr>
          <w:ilvl w:val="0"/>
          <w:numId w:val="28"/>
        </w:numPr>
        <w:ind w:right="95"/>
        <w:rPr>
          <w:szCs w:val="24"/>
        </w:rPr>
      </w:pPr>
      <w:r w:rsidRPr="00EA0BD2">
        <w:rPr>
          <w:szCs w:val="24"/>
        </w:rPr>
        <w:t xml:space="preserve">Termin składania ofert upływa w dniu </w:t>
      </w:r>
      <w:r w:rsidR="00AC1763">
        <w:rPr>
          <w:szCs w:val="24"/>
        </w:rPr>
        <w:t>2</w:t>
      </w:r>
      <w:r w:rsidR="00396937">
        <w:rPr>
          <w:szCs w:val="24"/>
        </w:rPr>
        <w:t>7</w:t>
      </w:r>
      <w:r w:rsidR="00EA0BD2" w:rsidRPr="00EA0BD2">
        <w:rPr>
          <w:szCs w:val="24"/>
        </w:rPr>
        <w:t>.12.202</w:t>
      </w:r>
      <w:r w:rsidR="00AC1763">
        <w:rPr>
          <w:szCs w:val="24"/>
        </w:rPr>
        <w:t>4</w:t>
      </w:r>
      <w:r w:rsidR="00EA0BD2" w:rsidRPr="00EA0BD2">
        <w:rPr>
          <w:szCs w:val="24"/>
        </w:rPr>
        <w:t>r</w:t>
      </w:r>
      <w:r w:rsidRPr="00EA0BD2">
        <w:rPr>
          <w:szCs w:val="24"/>
        </w:rPr>
        <w:t>.</w:t>
      </w:r>
      <w:r w:rsidR="00A67B19" w:rsidRPr="00EA0BD2">
        <w:rPr>
          <w:szCs w:val="24"/>
        </w:rPr>
        <w:t xml:space="preserve"> </w:t>
      </w:r>
      <w:r w:rsidRPr="00EA0BD2">
        <w:rPr>
          <w:szCs w:val="24"/>
        </w:rPr>
        <w:t>o godzinie 1</w:t>
      </w:r>
      <w:r w:rsidR="00396937">
        <w:rPr>
          <w:szCs w:val="24"/>
        </w:rPr>
        <w:t>2</w:t>
      </w:r>
      <w:r w:rsidRPr="00EA0BD2">
        <w:rPr>
          <w:szCs w:val="24"/>
        </w:rPr>
        <w:t xml:space="preserve">.00 Decyduje data </w:t>
      </w:r>
      <w:r w:rsidR="00A67B19" w:rsidRPr="00EA0BD2">
        <w:rPr>
          <w:szCs w:val="24"/>
        </w:rPr>
        <w:t xml:space="preserve">                            </w:t>
      </w:r>
      <w:r w:rsidRPr="00EA0BD2">
        <w:rPr>
          <w:szCs w:val="24"/>
        </w:rPr>
        <w:t>i godzina wpływu oferty do siedziby Zamawiającego. Oferty złożone po terminie nie będą uwzględniane.</w:t>
      </w:r>
    </w:p>
    <w:p w14:paraId="23804242" w14:textId="77777777" w:rsidR="00EA0BD2" w:rsidRDefault="00F674A3" w:rsidP="00EA0BD2">
      <w:pPr>
        <w:pStyle w:val="Akapitzlist"/>
        <w:numPr>
          <w:ilvl w:val="0"/>
          <w:numId w:val="28"/>
        </w:numPr>
        <w:ind w:right="95"/>
        <w:rPr>
          <w:szCs w:val="24"/>
        </w:rPr>
      </w:pPr>
      <w:r w:rsidRPr="00EA0BD2">
        <w:rPr>
          <w:szCs w:val="24"/>
        </w:rPr>
        <w:t>Wykonawcy ponoszą wszelkie koszty związane z przygotowaniem i złożeniem oferty.</w:t>
      </w:r>
    </w:p>
    <w:p w14:paraId="0A7AB1AD" w14:textId="77777777" w:rsidR="00EA0BD2" w:rsidRDefault="00F674A3" w:rsidP="00EA0BD2">
      <w:pPr>
        <w:pStyle w:val="Akapitzlist"/>
        <w:numPr>
          <w:ilvl w:val="0"/>
          <w:numId w:val="28"/>
        </w:numPr>
        <w:ind w:right="95"/>
        <w:rPr>
          <w:szCs w:val="24"/>
        </w:rPr>
      </w:pPr>
      <w:r w:rsidRPr="00EA0BD2">
        <w:rPr>
          <w:szCs w:val="24"/>
        </w:rPr>
        <w:t xml:space="preserve">W toku dokonywania badania i oceny ofert, Zamawiający może żądać udzielenia przez Wykonawców </w:t>
      </w:r>
      <w:r w:rsidR="00A67B19" w:rsidRPr="00EA0BD2">
        <w:rPr>
          <w:szCs w:val="24"/>
        </w:rPr>
        <w:t xml:space="preserve"> wy</w:t>
      </w:r>
      <w:r w:rsidRPr="00EA0BD2">
        <w:rPr>
          <w:szCs w:val="24"/>
        </w:rPr>
        <w:t>jaśnień dotyczących treści złożonych przez nich ofert.</w:t>
      </w:r>
    </w:p>
    <w:p w14:paraId="1FFEE934" w14:textId="77777777" w:rsidR="00DD0E81" w:rsidRPr="00EA0BD2" w:rsidRDefault="00F674A3" w:rsidP="00EA0BD2">
      <w:pPr>
        <w:pStyle w:val="Akapitzlist"/>
        <w:numPr>
          <w:ilvl w:val="0"/>
          <w:numId w:val="28"/>
        </w:numPr>
        <w:ind w:right="95"/>
        <w:rPr>
          <w:szCs w:val="24"/>
        </w:rPr>
      </w:pPr>
      <w:r w:rsidRPr="00EA0BD2">
        <w:rPr>
          <w:szCs w:val="24"/>
        </w:rPr>
        <w:t>Ofe</w:t>
      </w:r>
      <w:r w:rsidR="00A67B19" w:rsidRPr="00EA0BD2">
        <w:rPr>
          <w:szCs w:val="24"/>
        </w:rPr>
        <w:t>rt</w:t>
      </w:r>
      <w:r w:rsidR="006C695B" w:rsidRPr="00EA0BD2">
        <w:rPr>
          <w:szCs w:val="24"/>
        </w:rPr>
        <w:t>y</w:t>
      </w:r>
      <w:r w:rsidRPr="00EA0BD2">
        <w:rPr>
          <w:szCs w:val="24"/>
        </w:rPr>
        <w:t xml:space="preserve"> składane winn</w:t>
      </w:r>
      <w:r w:rsidR="006C695B" w:rsidRPr="00EA0BD2">
        <w:rPr>
          <w:szCs w:val="24"/>
        </w:rPr>
        <w:t>y</w:t>
      </w:r>
      <w:r w:rsidRPr="00EA0BD2">
        <w:rPr>
          <w:szCs w:val="24"/>
        </w:rPr>
        <w:t xml:space="preserve"> b</w:t>
      </w:r>
      <w:r w:rsidR="006C695B" w:rsidRPr="00EA0BD2">
        <w:rPr>
          <w:szCs w:val="24"/>
        </w:rPr>
        <w:t>y</w:t>
      </w:r>
      <w:r w:rsidRPr="00EA0BD2">
        <w:rPr>
          <w:szCs w:val="24"/>
        </w:rPr>
        <w:t xml:space="preserve">ć oznaczone w </w:t>
      </w:r>
      <w:r w:rsidR="006C695B" w:rsidRPr="00EA0BD2">
        <w:rPr>
          <w:szCs w:val="24"/>
        </w:rPr>
        <w:t xml:space="preserve">następujący </w:t>
      </w:r>
      <w:r w:rsidRPr="00EA0BD2">
        <w:rPr>
          <w:szCs w:val="24"/>
        </w:rPr>
        <w:t xml:space="preserve"> </w:t>
      </w:r>
      <w:r w:rsidR="006C695B" w:rsidRPr="00EA0BD2">
        <w:rPr>
          <w:szCs w:val="24"/>
        </w:rPr>
        <w:t>sp</w:t>
      </w:r>
      <w:r w:rsidRPr="00EA0BD2">
        <w:rPr>
          <w:szCs w:val="24"/>
        </w:rPr>
        <w:t>osób:</w:t>
      </w:r>
    </w:p>
    <w:p w14:paraId="114541F1" w14:textId="77777777" w:rsidR="00EA0BD2" w:rsidRDefault="00EA0BD2" w:rsidP="00EA0BD2">
      <w:pPr>
        <w:pBdr>
          <w:top w:val="single" w:sz="4" w:space="1" w:color="auto"/>
          <w:left w:val="single" w:sz="4" w:space="4" w:color="auto"/>
          <w:bottom w:val="single" w:sz="4" w:space="1" w:color="auto"/>
          <w:right w:val="single" w:sz="4" w:space="4" w:color="auto"/>
        </w:pBdr>
        <w:spacing w:after="263"/>
        <w:ind w:left="844" w:right="95" w:firstLine="0"/>
        <w:rPr>
          <w:b/>
          <w:bCs/>
          <w:szCs w:val="24"/>
        </w:rPr>
      </w:pPr>
      <w:r>
        <w:rPr>
          <w:szCs w:val="24"/>
        </w:rPr>
        <w:t xml:space="preserve">Oferta: </w:t>
      </w:r>
      <w:r w:rsidR="006C695B" w:rsidRPr="00EA0BD2">
        <w:rPr>
          <w:b/>
          <w:bCs/>
          <w:szCs w:val="24"/>
        </w:rPr>
        <w:t>„Przygotowanie oraz dostawa posiłk</w:t>
      </w:r>
      <w:r w:rsidRPr="00EA0BD2">
        <w:rPr>
          <w:b/>
          <w:bCs/>
          <w:szCs w:val="24"/>
        </w:rPr>
        <w:t>ów</w:t>
      </w:r>
      <w:r w:rsidR="006C695B" w:rsidRPr="00EA0BD2">
        <w:rPr>
          <w:b/>
          <w:bCs/>
          <w:szCs w:val="24"/>
        </w:rPr>
        <w:t xml:space="preserve"> (obiadów</w:t>
      </w:r>
      <w:r w:rsidR="007B644C">
        <w:rPr>
          <w:b/>
          <w:bCs/>
          <w:szCs w:val="24"/>
        </w:rPr>
        <w:t xml:space="preserve"> – zupa i drugie danie</w:t>
      </w:r>
      <w:r w:rsidR="006C695B" w:rsidRPr="00EA0BD2">
        <w:rPr>
          <w:b/>
          <w:bCs/>
          <w:szCs w:val="24"/>
        </w:rPr>
        <w:t>) dla Uczestników pobytu dziennego oraz całodobowego w Centrum Opiekuńczo — Mieszkalnym w Pułtusku”</w:t>
      </w:r>
    </w:p>
    <w:p w14:paraId="28FF6A0F" w14:textId="77777777" w:rsidR="00DD0E81" w:rsidRPr="00EA0BD2" w:rsidRDefault="006C695B" w:rsidP="00EA0BD2">
      <w:pPr>
        <w:pBdr>
          <w:top w:val="single" w:sz="4" w:space="1" w:color="auto"/>
          <w:left w:val="single" w:sz="4" w:space="4" w:color="auto"/>
          <w:bottom w:val="single" w:sz="4" w:space="1" w:color="auto"/>
          <w:right w:val="single" w:sz="4" w:space="4" w:color="auto"/>
        </w:pBdr>
        <w:spacing w:after="263"/>
        <w:ind w:left="844" w:right="95" w:firstLine="0"/>
        <w:rPr>
          <w:b/>
          <w:bCs/>
          <w:szCs w:val="24"/>
        </w:rPr>
      </w:pPr>
      <w:r w:rsidRPr="006C695B">
        <w:rPr>
          <w:szCs w:val="24"/>
        </w:rPr>
        <w:t xml:space="preserve">Nie otwierać </w:t>
      </w:r>
      <w:r>
        <w:rPr>
          <w:szCs w:val="24"/>
        </w:rPr>
        <w:t>p</w:t>
      </w:r>
      <w:r w:rsidRPr="006C695B">
        <w:rPr>
          <w:szCs w:val="24"/>
        </w:rPr>
        <w:t xml:space="preserve">rzed </w:t>
      </w:r>
      <w:r w:rsidR="00AC1763">
        <w:rPr>
          <w:szCs w:val="24"/>
        </w:rPr>
        <w:t>2</w:t>
      </w:r>
      <w:r w:rsidR="00642918">
        <w:rPr>
          <w:szCs w:val="24"/>
        </w:rPr>
        <w:t>7</w:t>
      </w:r>
      <w:r w:rsidR="00EA0BD2">
        <w:rPr>
          <w:szCs w:val="24"/>
        </w:rPr>
        <w:t>.12.202</w:t>
      </w:r>
      <w:r w:rsidR="00AC1763">
        <w:rPr>
          <w:szCs w:val="24"/>
        </w:rPr>
        <w:t>4</w:t>
      </w:r>
      <w:r w:rsidRPr="006C695B">
        <w:rPr>
          <w:szCs w:val="24"/>
        </w:rPr>
        <w:t xml:space="preserve"> </w:t>
      </w:r>
      <w:r>
        <w:rPr>
          <w:szCs w:val="24"/>
        </w:rPr>
        <w:t>g</w:t>
      </w:r>
      <w:r w:rsidRPr="006C695B">
        <w:rPr>
          <w:szCs w:val="24"/>
        </w:rPr>
        <w:t xml:space="preserve">odz. </w:t>
      </w:r>
      <w:r w:rsidR="00EA0BD2">
        <w:rPr>
          <w:szCs w:val="24"/>
        </w:rPr>
        <w:t>1</w:t>
      </w:r>
      <w:r w:rsidR="00642918">
        <w:rPr>
          <w:szCs w:val="24"/>
        </w:rPr>
        <w:t>2</w:t>
      </w:r>
      <w:r w:rsidR="00EA0BD2">
        <w:rPr>
          <w:szCs w:val="24"/>
        </w:rPr>
        <w:t>.00</w:t>
      </w:r>
    </w:p>
    <w:p w14:paraId="69947B11" w14:textId="77777777" w:rsidR="00DD0E81" w:rsidRPr="00EA0BD2" w:rsidRDefault="00F674A3" w:rsidP="00EA0BD2">
      <w:pPr>
        <w:pStyle w:val="Akapitzlist"/>
        <w:numPr>
          <w:ilvl w:val="0"/>
          <w:numId w:val="25"/>
        </w:numPr>
        <w:spacing w:after="272" w:line="248" w:lineRule="auto"/>
        <w:ind w:right="76"/>
        <w:rPr>
          <w:szCs w:val="24"/>
        </w:rPr>
      </w:pPr>
      <w:r w:rsidRPr="00EA0BD2">
        <w:rPr>
          <w:b/>
          <w:bCs/>
          <w:szCs w:val="24"/>
        </w:rPr>
        <w:t>Opis kryteriów, którymi Zamawiający będzie się kierował przy wyborze oferty, wraz</w:t>
      </w:r>
      <w:r w:rsidR="006C695B" w:rsidRPr="00EA0BD2">
        <w:rPr>
          <w:b/>
          <w:bCs/>
          <w:szCs w:val="24"/>
        </w:rPr>
        <w:t xml:space="preserve"> </w:t>
      </w:r>
      <w:r w:rsidRPr="00EA0BD2">
        <w:rPr>
          <w:b/>
          <w:bCs/>
          <w:szCs w:val="24"/>
        </w:rPr>
        <w:t xml:space="preserve">z podaniem znaczenia tych kryteriów oraz sposobu oceny ofert: </w:t>
      </w:r>
      <w:r w:rsidRPr="00EA0BD2">
        <w:rPr>
          <w:szCs w:val="24"/>
        </w:rPr>
        <w:t>Przy wyborze oferty Zamawiający będzie się kierował następującymi kryteriami i ich znaczeniem:</w:t>
      </w:r>
    </w:p>
    <w:p w14:paraId="00422F2B" w14:textId="77777777" w:rsidR="00DD0E81" w:rsidRPr="0012470E" w:rsidRDefault="00F674A3">
      <w:pPr>
        <w:ind w:left="470" w:right="95"/>
        <w:rPr>
          <w:szCs w:val="24"/>
        </w:rPr>
      </w:pPr>
      <w:r w:rsidRPr="0012470E">
        <w:rPr>
          <w:szCs w:val="24"/>
        </w:rPr>
        <w:t>Cena ofertowa brutto — waga 100%</w:t>
      </w:r>
    </w:p>
    <w:p w14:paraId="06183EFE" w14:textId="77777777" w:rsidR="00DD0E81" w:rsidRPr="0012470E" w:rsidRDefault="00F674A3">
      <w:pPr>
        <w:spacing w:after="254"/>
        <w:ind w:left="470" w:right="95"/>
        <w:rPr>
          <w:szCs w:val="24"/>
        </w:rPr>
      </w:pPr>
      <w:r w:rsidRPr="0012470E">
        <w:rPr>
          <w:szCs w:val="24"/>
        </w:rPr>
        <w:t>Za ofertę najkorzystniejszą zostanie uznana oferta, zawierająca wszystkie wymagane załączniki złożona przez Wykonawcę spełniającego wszystkie warunki udziału w postępowaniu oraz zawierająca najniższą cenę ofertową brutto (oferta otrzyma maksymalną ilość 100 pkt.) Pozostałe oferty otrzymają proporcjonalnie niższą ilość punktów ustaloną zgodnie ze wzorem.</w:t>
      </w:r>
    </w:p>
    <w:p w14:paraId="6B355CDB" w14:textId="77777777" w:rsidR="00DD0E81" w:rsidRPr="0012470E" w:rsidRDefault="00F674A3">
      <w:pPr>
        <w:ind w:left="470" w:right="95"/>
        <w:rPr>
          <w:szCs w:val="24"/>
        </w:rPr>
      </w:pPr>
      <w:r w:rsidRPr="0012470E">
        <w:rPr>
          <w:szCs w:val="24"/>
        </w:rPr>
        <w:lastRenderedPageBreak/>
        <w:t>Ocena ofert:</w:t>
      </w:r>
    </w:p>
    <w:p w14:paraId="793829D0" w14:textId="77777777" w:rsidR="00DD0E81" w:rsidRPr="0012470E" w:rsidRDefault="00F674A3">
      <w:pPr>
        <w:ind w:left="470" w:right="95"/>
        <w:rPr>
          <w:szCs w:val="24"/>
        </w:rPr>
      </w:pPr>
      <w:r w:rsidRPr="0012470E">
        <w:rPr>
          <w:szCs w:val="24"/>
        </w:rPr>
        <w:t xml:space="preserve">S = ( </w:t>
      </w:r>
      <w:proofErr w:type="spellStart"/>
      <w:r w:rsidRPr="0012470E">
        <w:rPr>
          <w:szCs w:val="24"/>
        </w:rPr>
        <w:t>Cmin</w:t>
      </w:r>
      <w:proofErr w:type="spellEnd"/>
      <w:r w:rsidRPr="0012470E">
        <w:rPr>
          <w:szCs w:val="24"/>
        </w:rPr>
        <w:t xml:space="preserve"> / </w:t>
      </w:r>
      <w:proofErr w:type="spellStart"/>
      <w:r w:rsidRPr="0012470E">
        <w:rPr>
          <w:szCs w:val="24"/>
        </w:rPr>
        <w:t>Cof</w:t>
      </w:r>
      <w:proofErr w:type="spellEnd"/>
      <w:r w:rsidRPr="0012470E">
        <w:rPr>
          <w:szCs w:val="24"/>
        </w:rPr>
        <w:t>.) x 100</w:t>
      </w:r>
    </w:p>
    <w:p w14:paraId="7AA90BF7" w14:textId="77777777" w:rsidR="00DD0E81" w:rsidRPr="0012470E" w:rsidRDefault="00F674A3">
      <w:pPr>
        <w:ind w:left="470" w:right="95"/>
        <w:rPr>
          <w:szCs w:val="24"/>
        </w:rPr>
      </w:pPr>
      <w:r w:rsidRPr="0012470E">
        <w:rPr>
          <w:szCs w:val="24"/>
        </w:rPr>
        <w:t>S — ilość punktów przyznanych danej ofercie</w:t>
      </w:r>
    </w:p>
    <w:p w14:paraId="423D093A" w14:textId="77777777" w:rsidR="00DD0E81" w:rsidRPr="0012470E" w:rsidRDefault="00F674A3">
      <w:pPr>
        <w:ind w:left="470" w:right="95"/>
        <w:rPr>
          <w:szCs w:val="24"/>
        </w:rPr>
      </w:pPr>
      <w:proofErr w:type="spellStart"/>
      <w:r w:rsidRPr="0012470E">
        <w:rPr>
          <w:szCs w:val="24"/>
        </w:rPr>
        <w:t>Cmin</w:t>
      </w:r>
      <w:proofErr w:type="spellEnd"/>
      <w:r w:rsidRPr="0012470E">
        <w:rPr>
          <w:szCs w:val="24"/>
        </w:rPr>
        <w:t xml:space="preserve"> — najniższa cena spośród wszystkich złożonych ofert,</w:t>
      </w:r>
    </w:p>
    <w:p w14:paraId="3A97D1B5" w14:textId="77777777" w:rsidR="00DD0E81" w:rsidRPr="0012470E" w:rsidRDefault="00F674A3">
      <w:pPr>
        <w:ind w:left="470" w:right="95"/>
        <w:rPr>
          <w:szCs w:val="24"/>
        </w:rPr>
      </w:pPr>
      <w:proofErr w:type="spellStart"/>
      <w:r w:rsidRPr="0012470E">
        <w:rPr>
          <w:szCs w:val="24"/>
        </w:rPr>
        <w:t>Cof</w:t>
      </w:r>
      <w:proofErr w:type="spellEnd"/>
      <w:r w:rsidRPr="0012470E">
        <w:rPr>
          <w:szCs w:val="24"/>
        </w:rPr>
        <w:t>. — zaoferowana cena badanej oferty</w:t>
      </w:r>
    </w:p>
    <w:p w14:paraId="6D54EC36" w14:textId="77777777" w:rsidR="00DD0E81" w:rsidRPr="0012470E" w:rsidRDefault="00F674A3">
      <w:pPr>
        <w:spacing w:after="261"/>
        <w:ind w:left="470" w:right="95"/>
        <w:rPr>
          <w:szCs w:val="24"/>
        </w:rPr>
      </w:pPr>
      <w:r w:rsidRPr="0012470E">
        <w:rPr>
          <w:szCs w:val="24"/>
        </w:rPr>
        <w:t>CENA = 100 punktów</w:t>
      </w:r>
    </w:p>
    <w:p w14:paraId="6DF6BD30" w14:textId="77777777" w:rsidR="00DD0E81" w:rsidRPr="00EC0911" w:rsidRDefault="00F674A3" w:rsidP="00EC0911">
      <w:pPr>
        <w:pStyle w:val="Akapitzlist"/>
        <w:numPr>
          <w:ilvl w:val="0"/>
          <w:numId w:val="25"/>
        </w:numPr>
        <w:spacing w:after="0" w:line="248" w:lineRule="auto"/>
        <w:ind w:right="76"/>
        <w:rPr>
          <w:b/>
          <w:bCs/>
          <w:szCs w:val="24"/>
        </w:rPr>
      </w:pPr>
      <w:r w:rsidRPr="00EC0911">
        <w:rPr>
          <w:b/>
          <w:bCs/>
          <w:szCs w:val="24"/>
        </w:rPr>
        <w:t>Termin związania z ofertą:</w:t>
      </w:r>
    </w:p>
    <w:p w14:paraId="2DC4D818" w14:textId="77777777" w:rsidR="00EC0911" w:rsidRDefault="00F674A3" w:rsidP="00EC0911">
      <w:pPr>
        <w:spacing w:after="547"/>
        <w:ind w:left="470" w:right="95"/>
        <w:rPr>
          <w:szCs w:val="24"/>
        </w:rPr>
      </w:pPr>
      <w:r w:rsidRPr="0012470E">
        <w:rPr>
          <w:szCs w:val="24"/>
        </w:rPr>
        <w:t>Wykonawca składający ofertę pozostaje związany z ofertą przez okres 30 dni od upływu terminu składania ofert.</w:t>
      </w:r>
    </w:p>
    <w:p w14:paraId="73A2DBB8" w14:textId="77777777" w:rsidR="00DD0E81" w:rsidRPr="00EC0911" w:rsidRDefault="00F674A3" w:rsidP="00EC0911">
      <w:pPr>
        <w:pStyle w:val="Akapitzlist"/>
        <w:numPr>
          <w:ilvl w:val="0"/>
          <w:numId w:val="25"/>
        </w:numPr>
        <w:spacing w:after="0"/>
        <w:ind w:right="95"/>
        <w:rPr>
          <w:b/>
          <w:bCs/>
          <w:szCs w:val="24"/>
        </w:rPr>
      </w:pPr>
      <w:r w:rsidRPr="00EC0911">
        <w:rPr>
          <w:b/>
          <w:bCs/>
          <w:szCs w:val="24"/>
        </w:rPr>
        <w:t>Wynik postepowania:</w:t>
      </w:r>
    </w:p>
    <w:p w14:paraId="49D41B3A" w14:textId="77777777" w:rsidR="00DD0E81" w:rsidRPr="0012470E" w:rsidRDefault="00F674A3">
      <w:pPr>
        <w:numPr>
          <w:ilvl w:val="1"/>
          <w:numId w:val="8"/>
        </w:numPr>
        <w:ind w:right="95" w:hanging="351"/>
        <w:rPr>
          <w:szCs w:val="24"/>
        </w:rPr>
      </w:pPr>
      <w:r w:rsidRPr="0012470E">
        <w:rPr>
          <w:szCs w:val="24"/>
        </w:rPr>
        <w:t>O wyborze najkorzystniejszej oferty lub o unieważnieniu postępowania Zamawiający powiadomi Wykonawców.</w:t>
      </w:r>
    </w:p>
    <w:p w14:paraId="692563CC" w14:textId="77777777" w:rsidR="00DD0E81" w:rsidRPr="0012470E" w:rsidRDefault="00F674A3">
      <w:pPr>
        <w:numPr>
          <w:ilvl w:val="1"/>
          <w:numId w:val="8"/>
        </w:numPr>
        <w:spacing w:after="254"/>
        <w:ind w:right="95" w:hanging="351"/>
        <w:rPr>
          <w:szCs w:val="24"/>
        </w:rPr>
      </w:pPr>
      <w:r w:rsidRPr="0012470E">
        <w:rPr>
          <w:szCs w:val="24"/>
        </w:rPr>
        <w:t>Zamawiającemu przysługuje prawo zamknięcia niniejszego postępowania bez wybierania którejkolwiek z ofert.</w:t>
      </w:r>
    </w:p>
    <w:p w14:paraId="5A72803E" w14:textId="77777777" w:rsidR="00DD0E81" w:rsidRPr="00EC0911" w:rsidRDefault="00F674A3" w:rsidP="00EC0911">
      <w:pPr>
        <w:pStyle w:val="Akapitzlist"/>
        <w:numPr>
          <w:ilvl w:val="0"/>
          <w:numId w:val="25"/>
        </w:numPr>
        <w:spacing w:after="535" w:line="248" w:lineRule="auto"/>
        <w:ind w:right="76"/>
        <w:rPr>
          <w:b/>
          <w:bCs/>
          <w:szCs w:val="24"/>
        </w:rPr>
      </w:pPr>
      <w:r w:rsidRPr="00EC0911">
        <w:rPr>
          <w:b/>
          <w:bCs/>
          <w:szCs w:val="24"/>
        </w:rPr>
        <w:t xml:space="preserve">Wymagania dotyczące zabezpieczenia należytego wykonania umowy, jeżeli Zamawiający żąda wniesienia zabezpieczenia: </w:t>
      </w:r>
      <w:r w:rsidRPr="00EC0911">
        <w:rPr>
          <w:szCs w:val="24"/>
        </w:rPr>
        <w:t>Nie dotyczy</w:t>
      </w:r>
    </w:p>
    <w:p w14:paraId="75AEC361" w14:textId="77777777" w:rsidR="00EC0911" w:rsidRPr="00EC0911" w:rsidRDefault="00EC0911" w:rsidP="00EC0911">
      <w:pPr>
        <w:pStyle w:val="Akapitzlist"/>
        <w:spacing w:after="535" w:line="248" w:lineRule="auto"/>
        <w:ind w:left="780" w:right="76" w:firstLine="0"/>
        <w:rPr>
          <w:b/>
          <w:bCs/>
          <w:szCs w:val="24"/>
        </w:rPr>
      </w:pPr>
    </w:p>
    <w:p w14:paraId="4C8A5FEA" w14:textId="77777777" w:rsidR="00DD0E81" w:rsidRPr="00EC0911" w:rsidRDefault="00F674A3" w:rsidP="00EC0911">
      <w:pPr>
        <w:pStyle w:val="Akapitzlist"/>
        <w:numPr>
          <w:ilvl w:val="0"/>
          <w:numId w:val="25"/>
        </w:numPr>
        <w:spacing w:after="271" w:line="248" w:lineRule="auto"/>
        <w:ind w:right="76"/>
        <w:rPr>
          <w:szCs w:val="24"/>
        </w:rPr>
      </w:pPr>
      <w:r w:rsidRPr="00EC0911">
        <w:rPr>
          <w:b/>
          <w:bCs/>
          <w:szCs w:val="24"/>
        </w:rPr>
        <w:t>Istotne dla Stron postanowienia, które zostaną wprowadzone do treści zawieranej umowy, w sprawie zamówienia publicznego, ogólne warunki umowy albo wzór umowy, jeżeli</w:t>
      </w:r>
      <w:r w:rsidR="006C695B" w:rsidRPr="00EC0911">
        <w:rPr>
          <w:b/>
          <w:bCs/>
          <w:szCs w:val="24"/>
        </w:rPr>
        <w:t xml:space="preserve"> </w:t>
      </w:r>
      <w:r w:rsidRPr="00EC0911">
        <w:rPr>
          <w:b/>
          <w:bCs/>
          <w:szCs w:val="24"/>
        </w:rPr>
        <w:t>Zamawiający wymaga od Wykonawcy aby zawarł z nim umowę w sprawie zamówienia publicznego na takich warunkach</w:t>
      </w:r>
      <w:r w:rsidRPr="00EC0911">
        <w:rPr>
          <w:szCs w:val="24"/>
        </w:rPr>
        <w:t>:</w:t>
      </w:r>
    </w:p>
    <w:p w14:paraId="738E81A0" w14:textId="77777777" w:rsidR="00EC0911" w:rsidRDefault="00EC0911" w:rsidP="00EC0911">
      <w:pPr>
        <w:numPr>
          <w:ilvl w:val="0"/>
          <w:numId w:val="30"/>
        </w:numPr>
        <w:spacing w:after="15" w:line="311" w:lineRule="auto"/>
        <w:ind w:right="38" w:hanging="355"/>
      </w:pPr>
      <w:r>
        <w:t>Strony zastrzegają sobie prawo do dochodzenia kar umownych za niewykonanie lub nienależyte wykonanie zobowiązań wynikających z umowy.</w:t>
      </w:r>
    </w:p>
    <w:p w14:paraId="3D0FCD5D" w14:textId="77777777" w:rsidR="00EC0911" w:rsidRDefault="00EC0911" w:rsidP="00EC0911">
      <w:pPr>
        <w:numPr>
          <w:ilvl w:val="0"/>
          <w:numId w:val="30"/>
        </w:numPr>
        <w:spacing w:after="51" w:line="248" w:lineRule="auto"/>
        <w:ind w:right="38" w:hanging="355"/>
      </w:pPr>
      <w:r>
        <w:t xml:space="preserve">Wykonawca zobowiązany jest zapłacić Zamawiającemu karę umowną za nienależyte wykonanie usługi (rozumiane w szczególności jako: nieodpowiednia temperatura posiłku, brak zgodności posiłku z przedstawionym jadłospisem, nieodpowiednia wielkość porcji posiłku, niewłaściwa jakość niedostarczenie posiłków wg harmonogramu itp.) </w:t>
      </w:r>
      <w:r>
        <w:rPr>
          <w:noProof/>
        </w:rPr>
        <w:t xml:space="preserve">- </w:t>
      </w:r>
      <w:r>
        <w:t>w wysokości 5% wartości miesięcznej faktury wystawionej za okres, którego dotyczyło uchybienie, w przypadku dwukrotnego uchybienia, po jego stwierdzeniu przez Zamawiającego</w:t>
      </w:r>
      <w:r w:rsidR="00CF5586">
        <w:t xml:space="preserve"> </w:t>
      </w:r>
      <w:r>
        <w:t xml:space="preserve"> i wskazaniu na piśmie.</w:t>
      </w:r>
    </w:p>
    <w:p w14:paraId="2246348A" w14:textId="77777777" w:rsidR="00EC0911" w:rsidRDefault="00EC0911" w:rsidP="00EC0911">
      <w:pPr>
        <w:numPr>
          <w:ilvl w:val="0"/>
          <w:numId w:val="30"/>
        </w:numPr>
        <w:spacing w:after="59" w:line="248" w:lineRule="auto"/>
        <w:ind w:right="38" w:hanging="355"/>
      </w:pPr>
      <w:r>
        <w:t>Wykonawca zobowiązany jest zapłacić Zamawiającemu karę umowną za rozwiązanie lub odstąpienie od umowy z przyczyn, za które nie odpowiada Zamawiający w wysokości 5% wartości przedmiotu umowy.</w:t>
      </w:r>
    </w:p>
    <w:p w14:paraId="7A5A5E1B" w14:textId="77777777" w:rsidR="00EC0911" w:rsidRDefault="00EC0911" w:rsidP="00EC0911">
      <w:pPr>
        <w:numPr>
          <w:ilvl w:val="0"/>
          <w:numId w:val="30"/>
        </w:numPr>
        <w:spacing w:after="57" w:line="248" w:lineRule="auto"/>
        <w:ind w:right="38" w:hanging="355"/>
      </w:pPr>
      <w:r>
        <w:t>Zamawiający zastrzega sobie prawo do odszkodowania uzupełniającego do wysokości rzeczywiście poniesionej szkody.</w:t>
      </w:r>
    </w:p>
    <w:p w14:paraId="77D9390D" w14:textId="77777777" w:rsidR="00EC0911" w:rsidRDefault="00EC0911" w:rsidP="00EC0911">
      <w:pPr>
        <w:numPr>
          <w:ilvl w:val="0"/>
          <w:numId w:val="30"/>
        </w:numPr>
        <w:spacing w:after="71" w:line="248" w:lineRule="auto"/>
        <w:ind w:right="38" w:hanging="355"/>
      </w:pPr>
      <w:r>
        <w:t>Zamawiający uprawniony jest do dokonania potrącenia z faktur Wykonawcy, nałożonych kar umownych lub innych należności.</w:t>
      </w:r>
    </w:p>
    <w:p w14:paraId="636EA2AE" w14:textId="77777777" w:rsidR="00EC0911" w:rsidRDefault="00EC0911" w:rsidP="00EC0911">
      <w:pPr>
        <w:numPr>
          <w:ilvl w:val="0"/>
          <w:numId w:val="30"/>
        </w:numPr>
        <w:spacing w:after="44" w:line="248" w:lineRule="auto"/>
        <w:ind w:right="38" w:hanging="355"/>
      </w:pPr>
      <w:r>
        <w:t xml:space="preserve">Zamawiający zastrzega sobie prawo do kontrolowania sposobu i jakości wykonania przedmiotu umowy. W razie zastrzeżeń Zamawiającego w tym zakresie Wykonawca zobowiązany jest uwzględnić zalecenia Zamawiającego i niezwłocznie dokonać zmiany </w:t>
      </w:r>
      <w:r>
        <w:lastRenderedPageBreak/>
        <w:t xml:space="preserve">sposobu realizacji przedmiotu umowy pod rygorem zapłaty kary umownej określonej </w:t>
      </w:r>
      <w:r w:rsidR="00E1028E">
        <w:t xml:space="preserve">                        </w:t>
      </w:r>
      <w:r>
        <w:t>w  ust.2.</w:t>
      </w:r>
    </w:p>
    <w:p w14:paraId="2663C9E6" w14:textId="77777777" w:rsidR="00EC0911" w:rsidRDefault="00EC0911" w:rsidP="00EC0911">
      <w:pPr>
        <w:numPr>
          <w:ilvl w:val="0"/>
          <w:numId w:val="30"/>
        </w:numPr>
        <w:spacing w:after="15" w:line="329" w:lineRule="auto"/>
        <w:ind w:right="38" w:hanging="355"/>
      </w:pPr>
      <w:r>
        <w:t>Jeżeli kary umowne nie pokryją poniesionej szkody, strony mogą dochodzić odszkodowania uzupełniającego do wysokości poniesionej szkody na drodze sądowej.</w:t>
      </w:r>
    </w:p>
    <w:p w14:paraId="5D454A7B" w14:textId="77777777" w:rsidR="00EC0911" w:rsidRDefault="00EC0911" w:rsidP="00EC0911">
      <w:pPr>
        <w:numPr>
          <w:ilvl w:val="0"/>
          <w:numId w:val="30"/>
        </w:numPr>
        <w:spacing w:after="15" w:line="302" w:lineRule="auto"/>
        <w:ind w:right="38" w:hanging="355"/>
      </w:pPr>
      <w:r>
        <w:t>Niedopuszczalna jest jednak zmiana postanowień zawartej umowy oraz wprowadzanie nowych postanowień do umowy niekorzystnych dla Zamawiającego, jeśli przy ich uwzględnieniu należałoby zmienić treść oferty, na podstawie której dokonano wyboru Wykonawcy, chyba że konieczność wprowadzenia tych zmian wynika z okoliczności, których nie można było przewidzieć w chwili zawierania umowy.</w:t>
      </w:r>
    </w:p>
    <w:p w14:paraId="464726ED" w14:textId="77777777" w:rsidR="00E1028E" w:rsidRDefault="00EC0911" w:rsidP="00E1028E">
      <w:pPr>
        <w:numPr>
          <w:ilvl w:val="0"/>
          <w:numId w:val="30"/>
        </w:numPr>
        <w:spacing w:after="254" w:line="301" w:lineRule="auto"/>
        <w:ind w:right="38" w:hanging="355"/>
      </w:pPr>
      <w:r>
        <w:t>W</w:t>
      </w:r>
      <w:r w:rsidR="00E1028E">
        <w:t xml:space="preserve"> </w:t>
      </w:r>
      <w:r>
        <w:t>przypadku zmiany stawki podatku VAT w okresie obowiązywania umowy Zamawiający przewiduję zmianę treści umowy w tym zakresie.</w:t>
      </w:r>
    </w:p>
    <w:p w14:paraId="32AD2E8F" w14:textId="77777777" w:rsidR="00DD0E81" w:rsidRPr="00E1028E" w:rsidRDefault="00F674A3" w:rsidP="00E1028E">
      <w:pPr>
        <w:pStyle w:val="Akapitzlist"/>
        <w:numPr>
          <w:ilvl w:val="0"/>
          <w:numId w:val="25"/>
        </w:numPr>
        <w:spacing w:after="254" w:line="301" w:lineRule="auto"/>
        <w:ind w:right="38"/>
      </w:pPr>
      <w:r w:rsidRPr="00E1028E">
        <w:rPr>
          <w:b/>
          <w:bCs/>
          <w:szCs w:val="24"/>
        </w:rPr>
        <w:t>Obowiązki informacyjne RODO:</w:t>
      </w:r>
    </w:p>
    <w:p w14:paraId="38E00355" w14:textId="77777777" w:rsidR="00DD0E81" w:rsidRPr="00E1028E" w:rsidRDefault="00F674A3" w:rsidP="00E1028E">
      <w:pPr>
        <w:pStyle w:val="Akapitzlist"/>
        <w:numPr>
          <w:ilvl w:val="0"/>
          <w:numId w:val="33"/>
        </w:numPr>
        <w:spacing w:after="15" w:line="248" w:lineRule="auto"/>
        <w:ind w:right="76"/>
        <w:rPr>
          <w:b/>
          <w:bCs/>
          <w:szCs w:val="24"/>
        </w:rPr>
      </w:pPr>
      <w:r w:rsidRPr="00E1028E">
        <w:rPr>
          <w:b/>
          <w:bCs/>
          <w:szCs w:val="24"/>
        </w:rPr>
        <w:t>Obowiązek informacyjny w toku postępowania o udzielenie zamówienia</w:t>
      </w:r>
      <w:r w:rsidR="006C695B" w:rsidRPr="00E1028E">
        <w:rPr>
          <w:b/>
          <w:bCs/>
          <w:szCs w:val="24"/>
        </w:rPr>
        <w:t xml:space="preserve"> </w:t>
      </w:r>
      <w:r w:rsidRPr="00E1028E">
        <w:rPr>
          <w:b/>
          <w:bCs/>
          <w:szCs w:val="24"/>
        </w:rPr>
        <w:t xml:space="preserve"> publicznego</w:t>
      </w:r>
    </w:p>
    <w:p w14:paraId="04ECB67D" w14:textId="77777777" w:rsidR="00DD0E81" w:rsidRPr="0012470E" w:rsidRDefault="00F674A3" w:rsidP="006C695B">
      <w:pPr>
        <w:ind w:left="0" w:right="-6"/>
        <w:rPr>
          <w:szCs w:val="24"/>
        </w:rPr>
      </w:pPr>
      <w:r w:rsidRPr="0012470E">
        <w:rPr>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08218E63" w14:textId="77777777" w:rsidR="006272E9" w:rsidRDefault="00F674A3" w:rsidP="006272E9">
      <w:pPr>
        <w:numPr>
          <w:ilvl w:val="1"/>
          <w:numId w:val="11"/>
        </w:numPr>
        <w:ind w:left="284" w:right="95" w:hanging="280"/>
        <w:rPr>
          <w:szCs w:val="24"/>
        </w:rPr>
      </w:pPr>
      <w:r w:rsidRPr="0012470E">
        <w:rPr>
          <w:szCs w:val="24"/>
        </w:rPr>
        <w:t xml:space="preserve">administratorem Pani/Pana danych osobowych jest Centrum Opiekuńczo — Mieszkalne </w:t>
      </w:r>
      <w:r w:rsidR="006C695B">
        <w:rPr>
          <w:szCs w:val="24"/>
        </w:rPr>
        <w:t xml:space="preserve">                           </w:t>
      </w:r>
      <w:r w:rsidRPr="0012470E">
        <w:rPr>
          <w:szCs w:val="24"/>
        </w:rPr>
        <w:t xml:space="preserve">w </w:t>
      </w:r>
      <w:r w:rsidR="006C695B">
        <w:rPr>
          <w:szCs w:val="24"/>
        </w:rPr>
        <w:t>Pułtusku, ul. Białowiejska 5; 06-100 Pułtusk.</w:t>
      </w:r>
    </w:p>
    <w:p w14:paraId="0A602F8E" w14:textId="77777777" w:rsidR="006272E9" w:rsidRPr="006272E9" w:rsidRDefault="006272E9" w:rsidP="006272E9">
      <w:pPr>
        <w:numPr>
          <w:ilvl w:val="1"/>
          <w:numId w:val="11"/>
        </w:numPr>
        <w:ind w:left="284" w:right="95" w:hanging="280"/>
        <w:rPr>
          <w:szCs w:val="24"/>
        </w:rPr>
      </w:pPr>
      <w:r w:rsidRPr="006272E9">
        <w:rPr>
          <w:szCs w:val="24"/>
        </w:rPr>
        <w:t>Administrator wyznaczył Inspektora Ochrony Danych, z którym mogą się Państwo kontaktować w sprawach przetwarzania Państwa danych osobowych poprzez stawiennictwo w siedzibie jednostki.</w:t>
      </w:r>
    </w:p>
    <w:p w14:paraId="270D07EB" w14:textId="77777777" w:rsidR="00DD0E81" w:rsidRPr="006272E9" w:rsidRDefault="00DC6DB5" w:rsidP="006272E9">
      <w:pPr>
        <w:spacing w:after="126"/>
        <w:ind w:left="0" w:right="95"/>
        <w:rPr>
          <w:i/>
          <w:iCs/>
          <w:szCs w:val="24"/>
        </w:rPr>
      </w:pPr>
      <w:r>
        <w:rPr>
          <w:szCs w:val="24"/>
        </w:rPr>
        <w:t>3</w:t>
      </w:r>
      <w:r w:rsidRPr="0012470E">
        <w:rPr>
          <w:szCs w:val="24"/>
        </w:rPr>
        <w:t xml:space="preserve">. Pani/Pana dane osobowe przetwarzane będą w celu związanym z postępowaniem </w:t>
      </w:r>
      <w:r>
        <w:rPr>
          <w:szCs w:val="24"/>
        </w:rPr>
        <w:t xml:space="preserve">                                 </w:t>
      </w:r>
      <w:r w:rsidRPr="0012470E">
        <w:rPr>
          <w:szCs w:val="24"/>
        </w:rPr>
        <w:t xml:space="preserve">o udzielenie zamówienia publicznego, na </w:t>
      </w:r>
      <w:r w:rsidR="006272E9" w:rsidRPr="006272E9">
        <w:rPr>
          <w:szCs w:val="24"/>
        </w:rPr>
        <w:t>„</w:t>
      </w:r>
      <w:r w:rsidR="006272E9" w:rsidRPr="006272E9">
        <w:rPr>
          <w:i/>
          <w:iCs/>
          <w:szCs w:val="24"/>
        </w:rPr>
        <w:t>Przygotowanie oraz dostawa posiłków (obiadów – zupa                     i drugie danie) dla Uczestników pobytu dziennego oraz całodobowego w Centrum Opiekuńczo — Mieszkalnym w Pułtusku”</w:t>
      </w:r>
      <w:r w:rsidR="00AC1763">
        <w:rPr>
          <w:i/>
          <w:iCs/>
          <w:szCs w:val="24"/>
        </w:rPr>
        <w:t xml:space="preserve"> </w:t>
      </w:r>
      <w:r w:rsidRPr="0012470E">
        <w:rPr>
          <w:szCs w:val="24"/>
        </w:rPr>
        <w:t>na podstawie:</w:t>
      </w:r>
    </w:p>
    <w:p w14:paraId="39F59817" w14:textId="77777777" w:rsidR="00DD0E81" w:rsidRPr="0012470E" w:rsidRDefault="00F674A3" w:rsidP="00E1028E">
      <w:pPr>
        <w:ind w:left="284" w:firstLine="0"/>
        <w:rPr>
          <w:szCs w:val="24"/>
        </w:rPr>
      </w:pPr>
      <w:r w:rsidRPr="0012470E">
        <w:rPr>
          <w:szCs w:val="24"/>
        </w:rPr>
        <w:t>1) art. 6 ust. 1 lit. c RODO. tj.: przetwarzanie niezbędne jest do wypełnienia obowiązku prawnego ciążącego na administratorze w zakresie:</w:t>
      </w:r>
    </w:p>
    <w:p w14:paraId="1DD87C68" w14:textId="77777777" w:rsidR="00DC6DB5" w:rsidRDefault="00F674A3" w:rsidP="00E1028E">
      <w:pPr>
        <w:numPr>
          <w:ilvl w:val="0"/>
          <w:numId w:val="10"/>
        </w:numPr>
        <w:ind w:left="284" w:right="2" w:firstLine="0"/>
        <w:rPr>
          <w:szCs w:val="24"/>
        </w:rPr>
      </w:pPr>
      <w:r w:rsidRPr="0012470E">
        <w:rPr>
          <w:szCs w:val="24"/>
        </w:rPr>
        <w:t>wskazanym w art. 5 ust. 1 w zw. z art. 6 ust. 1 i 2b ustawy z dnia 14 lipca 1983 r . o narodowym zasobie archiwalnym i archiwach,</w:t>
      </w:r>
    </w:p>
    <w:p w14:paraId="1529514A" w14:textId="77777777" w:rsidR="00DC6DB5" w:rsidRDefault="00DC6DB5" w:rsidP="00DC6DB5">
      <w:pPr>
        <w:ind w:left="4" w:right="2" w:firstLine="0"/>
        <w:rPr>
          <w:szCs w:val="24"/>
        </w:rPr>
      </w:pPr>
      <w:r>
        <w:rPr>
          <w:szCs w:val="24"/>
        </w:rPr>
        <w:t xml:space="preserve">4. </w:t>
      </w:r>
      <w:r w:rsidRPr="00DC6DB5">
        <w:rPr>
          <w:szCs w:val="24"/>
        </w:rPr>
        <w:t>Pani/Pana dane będą przetwarzane wyłączenie w celu przeprowadzenia postępowania o udzielenie zamówienia publicznego i archiwalnym, i nie będą udostępniane odbiorcom danych za wyjątkiem podmiotów, które są upoważnione na podstawie przepisów prawa;</w:t>
      </w:r>
    </w:p>
    <w:p w14:paraId="6D203D80" w14:textId="77777777" w:rsidR="00DC6DB5" w:rsidRDefault="00DC6DB5" w:rsidP="00DC6DB5">
      <w:pPr>
        <w:ind w:left="4" w:right="2" w:firstLine="0"/>
        <w:rPr>
          <w:szCs w:val="24"/>
        </w:rPr>
      </w:pPr>
      <w:r>
        <w:rPr>
          <w:szCs w:val="24"/>
        </w:rPr>
        <w:t xml:space="preserve">5. </w:t>
      </w:r>
      <w:r w:rsidRPr="0012470E">
        <w:rPr>
          <w:szCs w:val="24"/>
        </w:rPr>
        <w:t>Pani/Pana dane osobowe będą przechowywane (okres przechowywania obejmuje cały czas trwania umowy) oraz będą przetwarzane przez okres archiwalny zgodnie z wymaganiami prawnymi określonymi w Rozporządzeniu Prezesa Rady Ministrów z dnia 18 stycznia 2011 r. w sprawie instrukcji kancelaryjnej, jednolitych rzeczowych wykazów akt oraz instrukcji w sprawie organizacji i zakresu działania archiwów zakładowych.</w:t>
      </w:r>
    </w:p>
    <w:p w14:paraId="08E44B7E" w14:textId="77777777" w:rsidR="00DC6DB5" w:rsidRDefault="00DC6DB5" w:rsidP="00DC6DB5">
      <w:pPr>
        <w:ind w:left="4" w:right="2" w:firstLine="0"/>
        <w:rPr>
          <w:szCs w:val="24"/>
        </w:rPr>
      </w:pPr>
      <w:r>
        <w:rPr>
          <w:szCs w:val="24"/>
        </w:rPr>
        <w:t xml:space="preserve">6. </w:t>
      </w:r>
      <w:r w:rsidRPr="0012470E">
        <w:rPr>
          <w:szCs w:val="24"/>
        </w:rPr>
        <w:t>w odniesieniu do Pani/Pana danych osobowych decyzje nie będą podejmowane w sposób zautomatyzowany, stosow</w:t>
      </w:r>
      <w:r w:rsidR="006C695B">
        <w:rPr>
          <w:szCs w:val="24"/>
        </w:rPr>
        <w:t>nie</w:t>
      </w:r>
      <w:r w:rsidRPr="0012470E">
        <w:rPr>
          <w:szCs w:val="24"/>
        </w:rPr>
        <w:t xml:space="preserve"> do art. 22 RODO;</w:t>
      </w:r>
    </w:p>
    <w:p w14:paraId="3930DB25" w14:textId="77777777" w:rsidR="00DD0E81" w:rsidRPr="0012470E" w:rsidRDefault="00DC6DB5" w:rsidP="00DC6DB5">
      <w:pPr>
        <w:ind w:left="4" w:right="2" w:firstLine="0"/>
        <w:rPr>
          <w:szCs w:val="24"/>
        </w:rPr>
      </w:pPr>
      <w:r>
        <w:rPr>
          <w:szCs w:val="24"/>
        </w:rPr>
        <w:t xml:space="preserve">7. </w:t>
      </w:r>
      <w:r w:rsidRPr="0012470E">
        <w:rPr>
          <w:szCs w:val="24"/>
        </w:rPr>
        <w:t>posiada Pani/Pan:</w:t>
      </w:r>
    </w:p>
    <w:p w14:paraId="2253E107" w14:textId="77777777" w:rsidR="00DD0E81" w:rsidRPr="0012470E" w:rsidRDefault="00F674A3" w:rsidP="00DC6DB5">
      <w:pPr>
        <w:ind w:left="0" w:firstLine="0"/>
        <w:rPr>
          <w:szCs w:val="24"/>
        </w:rPr>
      </w:pPr>
      <w:r w:rsidRPr="0012470E">
        <w:rPr>
          <w:szCs w:val="24"/>
        </w:rPr>
        <w:t>l) na podstawie art. 15 RODO prawo dostępu do danych osobowych Pani/Pana dotyczących</w:t>
      </w:r>
      <w:r w:rsidR="00DC6DB5">
        <w:rPr>
          <w:szCs w:val="24"/>
        </w:rPr>
        <w:t>:</w:t>
      </w:r>
    </w:p>
    <w:p w14:paraId="06EC8112" w14:textId="77777777" w:rsidR="00DD0E81" w:rsidRPr="0012470E" w:rsidRDefault="00DC6DB5" w:rsidP="00DC6DB5">
      <w:pPr>
        <w:spacing w:after="56"/>
        <w:ind w:left="0" w:right="95" w:firstLine="0"/>
        <w:rPr>
          <w:szCs w:val="24"/>
        </w:rPr>
      </w:pPr>
      <w:r>
        <w:rPr>
          <w:szCs w:val="24"/>
        </w:rPr>
        <w:t xml:space="preserve">- </w:t>
      </w:r>
      <w:r w:rsidRPr="0012470E">
        <w:rPr>
          <w:szCs w:val="24"/>
        </w:rPr>
        <w:t>na podstawie art. 16 RODO prawo do sprostowania Pani/Pana danych osobowych</w:t>
      </w:r>
      <w:r w:rsidR="00784273">
        <w:rPr>
          <w:szCs w:val="24"/>
        </w:rPr>
        <w:t>*</w:t>
      </w:r>
      <w:r w:rsidRPr="0012470E">
        <w:rPr>
          <w:szCs w:val="24"/>
        </w:rPr>
        <w:t>,</w:t>
      </w:r>
    </w:p>
    <w:p w14:paraId="3A203381" w14:textId="77777777" w:rsidR="00DD0E81" w:rsidRPr="0012470E" w:rsidRDefault="00DC6DB5" w:rsidP="00DC6DB5">
      <w:pPr>
        <w:ind w:left="0" w:right="95" w:firstLine="0"/>
        <w:rPr>
          <w:szCs w:val="24"/>
        </w:rPr>
      </w:pPr>
      <w:r>
        <w:rPr>
          <w:szCs w:val="24"/>
        </w:rPr>
        <w:lastRenderedPageBreak/>
        <w:t xml:space="preserve">- </w:t>
      </w:r>
      <w:r w:rsidRPr="0012470E">
        <w:rPr>
          <w:szCs w:val="24"/>
        </w:rPr>
        <w:t>na podstawie art. 18 RODO prawo żądania od administratora ograniczenia przetwarzania danych osobowych z zastrzeżeniem przypadków, o których mowa w art. 18 ust. 2 RODO</w:t>
      </w:r>
      <w:r w:rsidR="00784273">
        <w:rPr>
          <w:szCs w:val="24"/>
        </w:rPr>
        <w:t>**</w:t>
      </w:r>
      <w:r>
        <w:rPr>
          <w:noProof/>
          <w:szCs w:val="24"/>
        </w:rPr>
        <w:t>,</w:t>
      </w:r>
    </w:p>
    <w:p w14:paraId="0064BCE6" w14:textId="77777777" w:rsidR="00DD0E81" w:rsidRPr="0012470E" w:rsidRDefault="00DC6DB5" w:rsidP="00DC6DB5">
      <w:pPr>
        <w:ind w:left="0" w:right="95" w:firstLine="0"/>
        <w:rPr>
          <w:szCs w:val="24"/>
        </w:rPr>
      </w:pPr>
      <w:r>
        <w:rPr>
          <w:szCs w:val="24"/>
        </w:rPr>
        <w:t xml:space="preserve">- </w:t>
      </w:r>
      <w:r w:rsidRPr="0012470E">
        <w:rPr>
          <w:szCs w:val="24"/>
        </w:rPr>
        <w:t>prawo do wniesienia skargi do Prezesa Urzędu Ochrony Danych Osobowych, gdy uzna Pani/Pan, że przetwarzanie danych osobowych Pani/Pana dotyczących narusza przepisy RODO;</w:t>
      </w:r>
    </w:p>
    <w:p w14:paraId="33AF7FA6" w14:textId="77777777" w:rsidR="00DD0E81" w:rsidRPr="0012470E" w:rsidRDefault="00DC6DB5" w:rsidP="00DC6DB5">
      <w:pPr>
        <w:ind w:left="0" w:right="95" w:firstLine="0"/>
        <w:rPr>
          <w:szCs w:val="24"/>
        </w:rPr>
      </w:pPr>
      <w:r>
        <w:rPr>
          <w:szCs w:val="24"/>
        </w:rPr>
        <w:t xml:space="preserve">8. </w:t>
      </w:r>
      <w:r w:rsidRPr="0012470E">
        <w:rPr>
          <w:szCs w:val="24"/>
        </w:rPr>
        <w:t>nie przysługuje Pani/Panu:</w:t>
      </w:r>
    </w:p>
    <w:p w14:paraId="6EC0D0B4" w14:textId="77777777" w:rsidR="00DD0E81" w:rsidRPr="0012470E" w:rsidRDefault="00DC6DB5" w:rsidP="00DC6DB5">
      <w:pPr>
        <w:spacing w:after="55"/>
        <w:ind w:left="0" w:right="95" w:firstLine="0"/>
        <w:rPr>
          <w:szCs w:val="24"/>
        </w:rPr>
      </w:pPr>
      <w:r>
        <w:rPr>
          <w:szCs w:val="24"/>
        </w:rPr>
        <w:t xml:space="preserve">- </w:t>
      </w:r>
      <w:r w:rsidRPr="0012470E">
        <w:rPr>
          <w:szCs w:val="24"/>
        </w:rPr>
        <w:t>w związku z art. 17 ust. 3 lit. b, d lub e RODO prawo do usunięcia danych osobowych;</w:t>
      </w:r>
    </w:p>
    <w:p w14:paraId="761389F7" w14:textId="77777777" w:rsidR="00DD0E81" w:rsidRPr="0012470E" w:rsidRDefault="00DC6DB5" w:rsidP="00DC6DB5">
      <w:pPr>
        <w:ind w:left="0" w:right="95" w:firstLine="0"/>
        <w:rPr>
          <w:szCs w:val="24"/>
        </w:rPr>
      </w:pPr>
      <w:r>
        <w:rPr>
          <w:szCs w:val="24"/>
        </w:rPr>
        <w:t xml:space="preserve">- </w:t>
      </w:r>
      <w:r w:rsidRPr="0012470E">
        <w:rPr>
          <w:szCs w:val="24"/>
        </w:rPr>
        <w:t>prawo do przenoszenia danych osobowych, o którym mowa w art. 20 RODO;</w:t>
      </w:r>
    </w:p>
    <w:p w14:paraId="66A0BD3E" w14:textId="77777777" w:rsidR="00DD0E81" w:rsidRPr="0012470E" w:rsidRDefault="00DC6DB5" w:rsidP="00DC6DB5">
      <w:pPr>
        <w:spacing w:after="15" w:line="248" w:lineRule="auto"/>
        <w:ind w:left="0" w:right="95" w:firstLine="0"/>
        <w:rPr>
          <w:szCs w:val="24"/>
        </w:rPr>
      </w:pPr>
      <w:r>
        <w:rPr>
          <w:szCs w:val="24"/>
        </w:rPr>
        <w:t xml:space="preserve">- </w:t>
      </w:r>
      <w:r w:rsidRPr="0012470E">
        <w:rPr>
          <w:szCs w:val="24"/>
        </w:rPr>
        <w:t>na podstawie art. 21 RODO prawo sprzeciwu, wobec przetwarzania danych osobowych, gdyż podstawą prawną przetwarzania Pani/Pana danych osobowych jest art. 6 ust. 1 lit. c RODO.</w:t>
      </w:r>
    </w:p>
    <w:p w14:paraId="3F88DEBF" w14:textId="77777777" w:rsidR="00DD0E81" w:rsidRPr="00784273" w:rsidRDefault="00784273" w:rsidP="00DC6DB5">
      <w:pPr>
        <w:ind w:left="0" w:right="95" w:firstLine="0"/>
        <w:rPr>
          <w:i/>
          <w:iCs/>
          <w:sz w:val="20"/>
          <w:szCs w:val="20"/>
        </w:rPr>
      </w:pPr>
      <w:r w:rsidRPr="00784273">
        <w:rPr>
          <w:i/>
          <w:iCs/>
          <w:sz w:val="20"/>
          <w:szCs w:val="20"/>
        </w:rPr>
        <w:t>*Wyjaśnienie: skorzystanie z prawa do sprostowania nie może skutkować zmian</w:t>
      </w:r>
      <w:r w:rsidR="006C695B" w:rsidRPr="00784273">
        <w:rPr>
          <w:i/>
          <w:iCs/>
          <w:sz w:val="20"/>
          <w:szCs w:val="20"/>
        </w:rPr>
        <w:t>ą</w:t>
      </w:r>
      <w:r w:rsidRPr="00784273">
        <w:rPr>
          <w:i/>
          <w:iCs/>
          <w:sz w:val="20"/>
          <w:szCs w:val="20"/>
        </w:rPr>
        <w:t xml:space="preserve"> wyniku postępowania o udzielenie zamówienia publicznego ani zmian</w:t>
      </w:r>
      <w:r w:rsidR="006C695B" w:rsidRPr="00784273">
        <w:rPr>
          <w:i/>
          <w:iCs/>
          <w:sz w:val="20"/>
          <w:szCs w:val="20"/>
        </w:rPr>
        <w:t>ą</w:t>
      </w:r>
      <w:r w:rsidRPr="00784273">
        <w:rPr>
          <w:i/>
          <w:iCs/>
          <w:sz w:val="20"/>
          <w:szCs w:val="20"/>
        </w:rPr>
        <w:t xml:space="preserve"> postanowień umowy w zakresie niezgodnym z ustawą </w:t>
      </w:r>
      <w:proofErr w:type="spellStart"/>
      <w:r w:rsidRPr="00784273">
        <w:rPr>
          <w:i/>
          <w:iCs/>
          <w:sz w:val="20"/>
          <w:szCs w:val="20"/>
        </w:rPr>
        <w:t>Pzp</w:t>
      </w:r>
      <w:proofErr w:type="spellEnd"/>
      <w:r w:rsidRPr="00784273">
        <w:rPr>
          <w:i/>
          <w:iCs/>
          <w:sz w:val="20"/>
          <w:szCs w:val="20"/>
        </w:rPr>
        <w:t xml:space="preserve"> oraz nie może naruszać integralności protokołu oraz</w:t>
      </w:r>
      <w:r w:rsidR="006C695B" w:rsidRPr="00784273">
        <w:rPr>
          <w:i/>
          <w:iCs/>
          <w:sz w:val="20"/>
          <w:szCs w:val="20"/>
        </w:rPr>
        <w:t xml:space="preserve"> </w:t>
      </w:r>
      <w:r w:rsidRPr="00784273">
        <w:rPr>
          <w:i/>
          <w:iCs/>
          <w:sz w:val="20"/>
          <w:szCs w:val="20"/>
        </w:rPr>
        <w:t>jego załączników.</w:t>
      </w:r>
    </w:p>
    <w:p w14:paraId="00D61C75" w14:textId="77777777" w:rsidR="00DD0E81" w:rsidRPr="00784273" w:rsidRDefault="00784273" w:rsidP="00DC6DB5">
      <w:pPr>
        <w:spacing w:after="301"/>
        <w:ind w:left="0" w:right="95" w:firstLine="0"/>
        <w:rPr>
          <w:i/>
          <w:iCs/>
          <w:sz w:val="20"/>
          <w:szCs w:val="20"/>
        </w:rPr>
      </w:pPr>
      <w:r w:rsidRPr="00784273">
        <w:rPr>
          <w:i/>
          <w:iCs/>
          <w:sz w:val="20"/>
          <w:szCs w:val="20"/>
        </w:rPr>
        <w:t>**Wyjaśnienie: prawo do ograniczenia przetwarzania nie ma zastosowania w odniesieniu do przechowywania, w celu zapewnienia korzystania ze środków ochrony prawnej lub w celu ochrony praw innej osoby</w:t>
      </w:r>
      <w:r w:rsidR="00DC6DB5" w:rsidRPr="00784273">
        <w:rPr>
          <w:i/>
          <w:iCs/>
          <w:sz w:val="20"/>
          <w:szCs w:val="20"/>
        </w:rPr>
        <w:t xml:space="preserve"> </w:t>
      </w:r>
      <w:r w:rsidRPr="00784273">
        <w:rPr>
          <w:i/>
          <w:iCs/>
          <w:sz w:val="20"/>
          <w:szCs w:val="20"/>
        </w:rPr>
        <w:t>fizycznej lub prawnej, lub z uwagi na ważne względy interesu publicznego Unii Europejskiej lub państwa członkowskiego.</w:t>
      </w:r>
    </w:p>
    <w:p w14:paraId="310E6A87" w14:textId="77777777" w:rsidR="00DD0E81" w:rsidRPr="00784273" w:rsidRDefault="00F674A3" w:rsidP="00784273">
      <w:pPr>
        <w:pStyle w:val="Akapitzlist"/>
        <w:numPr>
          <w:ilvl w:val="0"/>
          <w:numId w:val="33"/>
        </w:numPr>
        <w:spacing w:after="15" w:line="248" w:lineRule="auto"/>
        <w:ind w:right="76"/>
        <w:rPr>
          <w:b/>
          <w:bCs/>
          <w:szCs w:val="24"/>
        </w:rPr>
      </w:pPr>
      <w:r w:rsidRPr="00784273">
        <w:rPr>
          <w:b/>
          <w:bCs/>
          <w:szCs w:val="24"/>
        </w:rPr>
        <w:t>Obowiązek informacyjny związany z realizacją umowy</w:t>
      </w:r>
    </w:p>
    <w:p w14:paraId="11199576" w14:textId="77777777" w:rsidR="00E1484E" w:rsidRDefault="00F674A3" w:rsidP="00E1484E">
      <w:pPr>
        <w:ind w:left="0" w:right="595" w:firstLine="0"/>
        <w:rPr>
          <w:szCs w:val="24"/>
        </w:rPr>
      </w:pPr>
      <w:r w:rsidRPr="0012470E">
        <w:rPr>
          <w:szCs w:val="24"/>
        </w:rPr>
        <w:t xml:space="preserve">Zamawiający zgodnie z art. 13 rozporządzenia Parlamentu Europejskiego i Rady (UE) 2016/679 z dnia 27 kwietnia 2016 r. w sprawie ochrony osób fizycznych w związku </w:t>
      </w:r>
      <w:r w:rsidR="00DC6DB5">
        <w:rPr>
          <w:szCs w:val="24"/>
        </w:rPr>
        <w:t xml:space="preserve">                                     </w:t>
      </w:r>
      <w:r w:rsidRPr="0012470E">
        <w:rPr>
          <w:szCs w:val="24"/>
        </w:rPr>
        <w:t>z przetwarzaniem danych osobowych i w sprawie swobodnego przepływu takich danych oraz uchylenia dyrektywy 95/46/WE (ogólne rozporządzenie o ochronie danych) informuję, że:</w:t>
      </w:r>
    </w:p>
    <w:p w14:paraId="1D879BBC" w14:textId="77777777" w:rsidR="00E1484E" w:rsidRDefault="00E1484E" w:rsidP="00E1484E">
      <w:pPr>
        <w:ind w:left="0" w:right="595" w:firstLine="0"/>
        <w:rPr>
          <w:szCs w:val="24"/>
        </w:rPr>
      </w:pPr>
      <w:r>
        <w:rPr>
          <w:szCs w:val="24"/>
        </w:rPr>
        <w:t xml:space="preserve">1. </w:t>
      </w:r>
      <w:r w:rsidRPr="0012470E">
        <w:rPr>
          <w:szCs w:val="24"/>
        </w:rPr>
        <w:t xml:space="preserve">Administratorem danych osobowych jest: Centrum Opiekuńczo — Mieszkalne w </w:t>
      </w:r>
      <w:r w:rsidR="00DC6DB5">
        <w:rPr>
          <w:szCs w:val="24"/>
        </w:rPr>
        <w:t>Pułtusku</w:t>
      </w:r>
      <w:r w:rsidRPr="0012470E">
        <w:rPr>
          <w:szCs w:val="24"/>
        </w:rPr>
        <w:t>.</w:t>
      </w:r>
    </w:p>
    <w:p w14:paraId="766E3E8B" w14:textId="77777777" w:rsidR="00DD0E81" w:rsidRPr="0012470E" w:rsidRDefault="00E1484E" w:rsidP="00E1484E">
      <w:pPr>
        <w:ind w:left="0" w:right="595" w:firstLine="0"/>
        <w:rPr>
          <w:szCs w:val="24"/>
        </w:rPr>
      </w:pPr>
      <w:r>
        <w:rPr>
          <w:szCs w:val="24"/>
        </w:rPr>
        <w:t xml:space="preserve">2. </w:t>
      </w:r>
      <w:r w:rsidRPr="0012470E">
        <w:rPr>
          <w:szCs w:val="24"/>
        </w:rPr>
        <w:t>Podstawą prawną przetwarzania danych osobowych jest:</w:t>
      </w:r>
    </w:p>
    <w:p w14:paraId="7E624860" w14:textId="77777777" w:rsidR="00E1484E" w:rsidRDefault="00E1484E" w:rsidP="00E1484E">
      <w:pPr>
        <w:ind w:left="0" w:right="343" w:firstLine="0"/>
        <w:rPr>
          <w:szCs w:val="24"/>
        </w:rPr>
      </w:pPr>
      <w:r>
        <w:rPr>
          <w:szCs w:val="24"/>
        </w:rPr>
        <w:t xml:space="preserve">1) </w:t>
      </w:r>
      <w:r w:rsidRPr="0012470E">
        <w:rPr>
          <w:szCs w:val="24"/>
        </w:rPr>
        <w:t>art 6 ust. 1 lit b Rozporządzenia Parlamentu Europejskiego i Rady (UE) 2016/679 z dnia 27 kwietnia 2016 r. w sprawie ochrony osób fizycznych w związku z przetwarzaniem danych osobowych i w sprawie swobodnego przepływu takich danych oraz uchylenia dyrektywy 95/46/WE (RODO) tj. przetwarzanie jest niezbędne do wykonania umowy, której stroną jest osoba, której dane dotyczą, lub do podjęcia działań na żądanie osoby, której dane dotyczą, przed zawarciem umowy,</w:t>
      </w:r>
    </w:p>
    <w:p w14:paraId="1B7F866F" w14:textId="77777777" w:rsidR="00DD0E81" w:rsidRPr="0012470E" w:rsidRDefault="00E1484E" w:rsidP="00E1484E">
      <w:pPr>
        <w:ind w:left="0" w:right="343" w:firstLine="0"/>
        <w:rPr>
          <w:szCs w:val="24"/>
        </w:rPr>
      </w:pPr>
      <w:r>
        <w:rPr>
          <w:szCs w:val="24"/>
        </w:rPr>
        <w:t xml:space="preserve">2) </w:t>
      </w:r>
      <w:r w:rsidRPr="0012470E">
        <w:rPr>
          <w:szCs w:val="24"/>
        </w:rPr>
        <w:t>art. 6 ust. 1 lit c RODO tj. przetwarzanie niezbędne jest do wypełnienia obowiązku prawego ciążącego na administratorze w szczególności w zakresie:</w:t>
      </w:r>
    </w:p>
    <w:p w14:paraId="06551809" w14:textId="77777777" w:rsidR="00DD0E81" w:rsidRPr="0012470E" w:rsidRDefault="00F674A3" w:rsidP="00DC6DB5">
      <w:pPr>
        <w:numPr>
          <w:ilvl w:val="1"/>
          <w:numId w:val="16"/>
        </w:numPr>
        <w:ind w:left="709" w:right="95" w:hanging="709"/>
        <w:rPr>
          <w:szCs w:val="24"/>
        </w:rPr>
      </w:pPr>
      <w:r w:rsidRPr="0012470E">
        <w:rPr>
          <w:szCs w:val="24"/>
        </w:rPr>
        <w:t>ustawy z dnia 29 września 1994 r. o rachunkowości,</w:t>
      </w:r>
    </w:p>
    <w:p w14:paraId="0987BE3B" w14:textId="77777777" w:rsidR="00DD0E81" w:rsidRPr="0012470E" w:rsidRDefault="00AC1763" w:rsidP="00DC6DB5">
      <w:pPr>
        <w:numPr>
          <w:ilvl w:val="1"/>
          <w:numId w:val="16"/>
        </w:numPr>
        <w:ind w:left="567" w:right="95" w:hanging="554"/>
        <w:rPr>
          <w:szCs w:val="24"/>
        </w:rPr>
      </w:pPr>
      <w:r>
        <w:rPr>
          <w:szCs w:val="24"/>
        </w:rPr>
        <w:t xml:space="preserve">  </w:t>
      </w:r>
      <w:r w:rsidR="00F674A3" w:rsidRPr="0012470E">
        <w:rPr>
          <w:szCs w:val="24"/>
        </w:rPr>
        <w:t>art. 42 ust. 5 ustawy z dnia 27 sierpnia 2009 r. o finansach publicznych,</w:t>
      </w:r>
    </w:p>
    <w:p w14:paraId="37999050" w14:textId="77777777" w:rsidR="00DD0E81" w:rsidRPr="0012470E" w:rsidRDefault="00F674A3" w:rsidP="00DC6DB5">
      <w:pPr>
        <w:numPr>
          <w:ilvl w:val="1"/>
          <w:numId w:val="16"/>
        </w:numPr>
        <w:ind w:left="567" w:right="95" w:hanging="554"/>
        <w:rPr>
          <w:szCs w:val="24"/>
        </w:rPr>
      </w:pPr>
      <w:r w:rsidRPr="0012470E">
        <w:rPr>
          <w:szCs w:val="24"/>
        </w:rPr>
        <w:t>art. 5 ust. 1 w zw. z art. 6 ust. 1 i 2b ustawy z dnia 14 lipca 1983 r . o narodowym zasobie archiwalnym i archiwach.</w:t>
      </w:r>
    </w:p>
    <w:p w14:paraId="19420D5B" w14:textId="77777777" w:rsidR="00DD0E81" w:rsidRPr="0012470E" w:rsidRDefault="00F674A3" w:rsidP="00DC6DB5">
      <w:pPr>
        <w:ind w:left="567" w:right="95" w:hanging="567"/>
        <w:rPr>
          <w:szCs w:val="24"/>
        </w:rPr>
      </w:pPr>
      <w:r w:rsidRPr="0012470E">
        <w:rPr>
          <w:szCs w:val="24"/>
        </w:rPr>
        <w:t>3. Dane będą przetwarzane wyłączenie w celu:</w:t>
      </w:r>
    </w:p>
    <w:p w14:paraId="160709B1" w14:textId="77777777" w:rsidR="00DD0E81" w:rsidRPr="0012470E" w:rsidRDefault="00F674A3" w:rsidP="00DC6DB5">
      <w:pPr>
        <w:numPr>
          <w:ilvl w:val="0"/>
          <w:numId w:val="17"/>
        </w:numPr>
        <w:ind w:left="567" w:right="782" w:hanging="567"/>
        <w:rPr>
          <w:szCs w:val="24"/>
        </w:rPr>
      </w:pPr>
      <w:r w:rsidRPr="0012470E">
        <w:rPr>
          <w:szCs w:val="24"/>
        </w:rPr>
        <w:t>niezbędnym do zawarcia i wykonania umowy,</w:t>
      </w:r>
    </w:p>
    <w:p w14:paraId="270B9688" w14:textId="77777777" w:rsidR="00DC6DB5" w:rsidRDefault="00F674A3" w:rsidP="00DC6DB5">
      <w:pPr>
        <w:numPr>
          <w:ilvl w:val="0"/>
          <w:numId w:val="17"/>
        </w:numPr>
        <w:ind w:left="567" w:right="782" w:hanging="567"/>
        <w:rPr>
          <w:szCs w:val="24"/>
        </w:rPr>
      </w:pPr>
      <w:r w:rsidRPr="0012470E">
        <w:rPr>
          <w:szCs w:val="24"/>
        </w:rPr>
        <w:t xml:space="preserve">jej rozliczenia w tym przechowywania faktur i dokumentów księgowych, </w:t>
      </w:r>
    </w:p>
    <w:p w14:paraId="029AA0F9" w14:textId="77777777" w:rsidR="00DD0E81" w:rsidRPr="0012470E" w:rsidRDefault="00F674A3" w:rsidP="00DC6DB5">
      <w:pPr>
        <w:numPr>
          <w:ilvl w:val="0"/>
          <w:numId w:val="17"/>
        </w:numPr>
        <w:ind w:left="567" w:right="782" w:hanging="567"/>
        <w:rPr>
          <w:szCs w:val="24"/>
        </w:rPr>
      </w:pPr>
      <w:r w:rsidRPr="0012470E">
        <w:rPr>
          <w:szCs w:val="24"/>
        </w:rPr>
        <w:t>dochodzenia roszczeń,</w:t>
      </w:r>
    </w:p>
    <w:p w14:paraId="011E2177" w14:textId="77777777" w:rsidR="00DD0E81" w:rsidRPr="0012470E" w:rsidRDefault="00F674A3" w:rsidP="00DC6DB5">
      <w:pPr>
        <w:ind w:left="567" w:right="95" w:hanging="567"/>
        <w:rPr>
          <w:szCs w:val="24"/>
        </w:rPr>
      </w:pPr>
      <w:r w:rsidRPr="0012470E">
        <w:rPr>
          <w:szCs w:val="24"/>
        </w:rPr>
        <w:t xml:space="preserve">4) </w:t>
      </w:r>
      <w:r w:rsidR="00DC6DB5">
        <w:rPr>
          <w:szCs w:val="24"/>
        </w:rPr>
        <w:t xml:space="preserve">    </w:t>
      </w:r>
      <w:r w:rsidRPr="0012470E">
        <w:rPr>
          <w:szCs w:val="24"/>
        </w:rPr>
        <w:t>archiwalnymi nie będą udostępniane odbiorcom danych za wyjątkiem podmiotów, które są upoważnione na podstawie przepisów prawa.</w:t>
      </w:r>
    </w:p>
    <w:p w14:paraId="7BF67DC3" w14:textId="77777777" w:rsidR="00DD0E81" w:rsidRPr="0012470E" w:rsidRDefault="00F674A3" w:rsidP="00DC6DB5">
      <w:pPr>
        <w:numPr>
          <w:ilvl w:val="0"/>
          <w:numId w:val="18"/>
        </w:numPr>
        <w:ind w:left="567" w:right="586" w:hanging="567"/>
        <w:rPr>
          <w:szCs w:val="24"/>
        </w:rPr>
      </w:pPr>
      <w:r w:rsidRPr="0012470E">
        <w:rPr>
          <w:szCs w:val="24"/>
        </w:rPr>
        <w:t>Dane będą przetwarzane przez okres archiwalny zgodnie z wymaganiami prawnymi określonymi w Rozporządzeniu Prezesa Rady Ministrów z dnia 18 stycznia 2011 r.</w:t>
      </w:r>
      <w:r w:rsidR="00AC1763">
        <w:rPr>
          <w:szCs w:val="24"/>
        </w:rPr>
        <w:br/>
      </w:r>
      <w:r w:rsidRPr="0012470E">
        <w:rPr>
          <w:szCs w:val="24"/>
        </w:rPr>
        <w:t xml:space="preserve"> w sprawie instrukcji kancelaryjnej, jednolitych rzeczowych wykazów akt oraz instrukcji w sprawie organizacji i zakresu działania archiwów zakładowych.</w:t>
      </w:r>
    </w:p>
    <w:p w14:paraId="3A43A722" w14:textId="77777777" w:rsidR="00DD0E81" w:rsidRPr="0012470E" w:rsidRDefault="00F674A3" w:rsidP="00DC6DB5">
      <w:pPr>
        <w:numPr>
          <w:ilvl w:val="0"/>
          <w:numId w:val="18"/>
        </w:numPr>
        <w:ind w:left="567" w:right="586" w:hanging="567"/>
        <w:rPr>
          <w:szCs w:val="24"/>
        </w:rPr>
      </w:pPr>
      <w:r w:rsidRPr="0012470E">
        <w:rPr>
          <w:szCs w:val="24"/>
        </w:rPr>
        <w:t>Podmiotom, których dane są przetwarzane przysługują następujące prawa:</w:t>
      </w:r>
    </w:p>
    <w:p w14:paraId="506F8F67" w14:textId="77777777" w:rsidR="00DD0E81" w:rsidRPr="0012470E" w:rsidRDefault="00F674A3" w:rsidP="00DC6DB5">
      <w:pPr>
        <w:numPr>
          <w:ilvl w:val="1"/>
          <w:numId w:val="18"/>
        </w:numPr>
        <w:ind w:left="567" w:right="95" w:hanging="567"/>
        <w:rPr>
          <w:szCs w:val="24"/>
        </w:rPr>
      </w:pPr>
      <w:r w:rsidRPr="0012470E">
        <w:rPr>
          <w:szCs w:val="24"/>
        </w:rPr>
        <w:t>dostępu do swoich danych osobowych, żądania ich sprostowania, usunięcia danych po okresie retencji danych, ograniczenia przetwarzania.</w:t>
      </w:r>
    </w:p>
    <w:p w14:paraId="62DD4A44" w14:textId="77777777" w:rsidR="00DD0E81" w:rsidRPr="0012470E" w:rsidRDefault="00F674A3" w:rsidP="00DC6DB5">
      <w:pPr>
        <w:numPr>
          <w:ilvl w:val="1"/>
          <w:numId w:val="18"/>
        </w:numPr>
        <w:ind w:left="567" w:right="95" w:hanging="567"/>
        <w:rPr>
          <w:szCs w:val="24"/>
        </w:rPr>
      </w:pPr>
      <w:r w:rsidRPr="0012470E">
        <w:rPr>
          <w:szCs w:val="24"/>
        </w:rPr>
        <w:lastRenderedPageBreak/>
        <w:t>wniesienia skargi do Urzędu Ochrony Danych Osobowych.</w:t>
      </w:r>
    </w:p>
    <w:p w14:paraId="5E770977" w14:textId="77777777" w:rsidR="00DD0E81" w:rsidRPr="0012470E" w:rsidRDefault="00F674A3" w:rsidP="00DC6DB5">
      <w:pPr>
        <w:numPr>
          <w:ilvl w:val="0"/>
          <w:numId w:val="18"/>
        </w:numPr>
        <w:spacing w:after="260"/>
        <w:ind w:left="567" w:right="586" w:hanging="567"/>
        <w:rPr>
          <w:szCs w:val="24"/>
        </w:rPr>
      </w:pPr>
      <w:r w:rsidRPr="0012470E">
        <w:rPr>
          <w:szCs w:val="24"/>
        </w:rPr>
        <w:t>Podanie danych osobowych, w zakresie niezbędnym do realizacji umowy i jej rozliczenia jest warunkiem jej zawarcia. Niepodanie danych osobowych skutkuje nie zawarciem umowy.</w:t>
      </w:r>
    </w:p>
    <w:p w14:paraId="17B2F040" w14:textId="77777777" w:rsidR="00DD0E81" w:rsidRPr="0012470E" w:rsidRDefault="00F674A3" w:rsidP="00DC6DB5">
      <w:pPr>
        <w:spacing w:after="234" w:line="248" w:lineRule="auto"/>
        <w:ind w:left="0" w:right="76" w:firstLine="0"/>
        <w:rPr>
          <w:szCs w:val="24"/>
        </w:rPr>
      </w:pPr>
      <w:r w:rsidRPr="0012470E">
        <w:rPr>
          <w:szCs w:val="24"/>
        </w:rPr>
        <w:t>XVI: Lista załączników.</w:t>
      </w:r>
    </w:p>
    <w:p w14:paraId="46B78ECE" w14:textId="77777777" w:rsidR="00DD0E81" w:rsidRPr="0012470E" w:rsidRDefault="00F674A3" w:rsidP="00DC6DB5">
      <w:pPr>
        <w:numPr>
          <w:ilvl w:val="1"/>
          <w:numId w:val="19"/>
        </w:numPr>
        <w:spacing w:after="15" w:line="248" w:lineRule="auto"/>
        <w:ind w:left="567" w:right="76" w:hanging="567"/>
        <w:jc w:val="left"/>
        <w:rPr>
          <w:szCs w:val="24"/>
        </w:rPr>
      </w:pPr>
      <w:r w:rsidRPr="0012470E">
        <w:rPr>
          <w:szCs w:val="24"/>
        </w:rPr>
        <w:t>Załącznik Nr 1 — Formularz Ofertowy</w:t>
      </w:r>
    </w:p>
    <w:p w14:paraId="0AEE6096" w14:textId="77777777" w:rsidR="00DD0E81" w:rsidRPr="0012470E" w:rsidRDefault="00F674A3" w:rsidP="00DC6DB5">
      <w:pPr>
        <w:numPr>
          <w:ilvl w:val="1"/>
          <w:numId w:val="19"/>
        </w:numPr>
        <w:spacing w:after="15" w:line="248" w:lineRule="auto"/>
        <w:ind w:left="567" w:right="76" w:hanging="567"/>
        <w:jc w:val="left"/>
        <w:rPr>
          <w:szCs w:val="24"/>
        </w:rPr>
      </w:pPr>
      <w:r w:rsidRPr="0012470E">
        <w:rPr>
          <w:szCs w:val="24"/>
        </w:rPr>
        <w:t>załącznik Nr 2 - Wzór umowy</w:t>
      </w:r>
    </w:p>
    <w:p w14:paraId="75FC159C" w14:textId="77777777" w:rsidR="00DD0E81" w:rsidRPr="0012470E" w:rsidRDefault="00F674A3" w:rsidP="00DC6DB5">
      <w:pPr>
        <w:numPr>
          <w:ilvl w:val="1"/>
          <w:numId w:val="19"/>
        </w:numPr>
        <w:spacing w:after="174" w:line="248" w:lineRule="auto"/>
        <w:ind w:left="567" w:right="76" w:hanging="567"/>
        <w:jc w:val="left"/>
        <w:rPr>
          <w:szCs w:val="24"/>
        </w:rPr>
      </w:pPr>
      <w:r w:rsidRPr="0012470E">
        <w:rPr>
          <w:szCs w:val="24"/>
        </w:rPr>
        <w:t>Załącznik nr 3 — Wykaz środków transportu.</w:t>
      </w:r>
    </w:p>
    <w:p w14:paraId="62D5E793" w14:textId="77777777" w:rsidR="00DD0E81" w:rsidRPr="0012470E" w:rsidRDefault="00DD0E81">
      <w:pPr>
        <w:spacing w:after="3" w:line="259" w:lineRule="auto"/>
        <w:ind w:left="10" w:right="567" w:hanging="10"/>
        <w:jc w:val="right"/>
        <w:rPr>
          <w:szCs w:val="24"/>
        </w:rPr>
      </w:pPr>
    </w:p>
    <w:sectPr w:rsidR="00DD0E81" w:rsidRPr="0012470E" w:rsidSect="0084491A">
      <w:pgSz w:w="11563" w:h="16488"/>
      <w:pgMar w:top="1256" w:right="917" w:bottom="1365" w:left="101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F3D4F"/>
    <w:multiLevelType w:val="hybridMultilevel"/>
    <w:tmpl w:val="94CA7408"/>
    <w:lvl w:ilvl="0" w:tplc="1F7061F8">
      <w:start w:val="1"/>
      <w:numFmt w:val="lowerLetter"/>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F0C7D8">
      <w:start w:val="1"/>
      <w:numFmt w:val="lowerLetter"/>
      <w:lvlText w:val="%2"/>
      <w:lvlJc w:val="left"/>
      <w:pPr>
        <w:ind w:left="1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981F36">
      <w:start w:val="1"/>
      <w:numFmt w:val="lowerRoman"/>
      <w:lvlText w:val="%3"/>
      <w:lvlJc w:val="left"/>
      <w:pPr>
        <w:ind w:left="1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0CEB50">
      <w:start w:val="1"/>
      <w:numFmt w:val="decimal"/>
      <w:lvlText w:val="%4"/>
      <w:lvlJc w:val="left"/>
      <w:pPr>
        <w:ind w:left="2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3034E4">
      <w:start w:val="1"/>
      <w:numFmt w:val="lowerLetter"/>
      <w:lvlText w:val="%5"/>
      <w:lvlJc w:val="left"/>
      <w:pPr>
        <w:ind w:left="3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4CCAD4">
      <w:start w:val="1"/>
      <w:numFmt w:val="lowerRoman"/>
      <w:lvlText w:val="%6"/>
      <w:lvlJc w:val="left"/>
      <w:pPr>
        <w:ind w:left="4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ACDC2C">
      <w:start w:val="1"/>
      <w:numFmt w:val="decimal"/>
      <w:lvlText w:val="%7"/>
      <w:lvlJc w:val="left"/>
      <w:pPr>
        <w:ind w:left="4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A0936">
      <w:start w:val="1"/>
      <w:numFmt w:val="lowerLetter"/>
      <w:lvlText w:val="%8"/>
      <w:lvlJc w:val="left"/>
      <w:pPr>
        <w:ind w:left="5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0C63FC">
      <w:start w:val="1"/>
      <w:numFmt w:val="lowerRoman"/>
      <w:lvlText w:val="%9"/>
      <w:lvlJc w:val="left"/>
      <w:pPr>
        <w:ind w:left="6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3A5B8E"/>
    <w:multiLevelType w:val="multilevel"/>
    <w:tmpl w:val="B4EC4ED0"/>
    <w:lvl w:ilvl="0">
      <w:start w:val="1"/>
      <w:numFmt w:val="decimal"/>
      <w:lvlText w:val="%1."/>
      <w:lvlJc w:val="left"/>
      <w:pPr>
        <w:tabs>
          <w:tab w:val="num" w:pos="283"/>
        </w:tabs>
        <w:ind w:left="283" w:hanging="283"/>
      </w:pPr>
      <w:rPr>
        <w:rFonts w:ascii="Times New Roman" w:eastAsia="Calibri" w:hAnsi="Times New Roman" w:cs="Times New Roman"/>
        <w:color w:val="auto"/>
        <w:sz w:val="22"/>
        <w:szCs w:val="22"/>
      </w:rPr>
    </w:lvl>
    <w:lvl w:ilvl="1">
      <w:start w:val="1"/>
      <w:numFmt w:val="decimal"/>
      <w:lvlText w:val="%2."/>
      <w:lvlJc w:val="left"/>
      <w:pPr>
        <w:tabs>
          <w:tab w:val="num" w:pos="567"/>
        </w:tabs>
        <w:ind w:left="567" w:hanging="567"/>
      </w:pPr>
    </w:lvl>
    <w:lvl w:ilvl="2">
      <w:start w:val="1"/>
      <w:numFmt w:val="decimal"/>
      <w:lvlText w:val="%3."/>
      <w:lvlJc w:val="left"/>
      <w:pPr>
        <w:tabs>
          <w:tab w:val="num" w:pos="850"/>
        </w:tabs>
        <w:ind w:left="850" w:hanging="850"/>
      </w:pPr>
    </w:lvl>
    <w:lvl w:ilvl="3">
      <w:start w:val="1"/>
      <w:numFmt w:val="decimal"/>
      <w:lvlText w:val="%4."/>
      <w:lvlJc w:val="left"/>
      <w:pPr>
        <w:tabs>
          <w:tab w:val="num" w:pos="1134"/>
        </w:tabs>
        <w:ind w:left="1134" w:hanging="1134"/>
      </w:pPr>
    </w:lvl>
    <w:lvl w:ilvl="4">
      <w:start w:val="1"/>
      <w:numFmt w:val="decimal"/>
      <w:lvlText w:val="%5."/>
      <w:lvlJc w:val="left"/>
      <w:pPr>
        <w:tabs>
          <w:tab w:val="num" w:pos="1417"/>
        </w:tabs>
        <w:ind w:left="1417" w:hanging="1417"/>
      </w:pPr>
    </w:lvl>
    <w:lvl w:ilvl="5">
      <w:start w:val="1"/>
      <w:numFmt w:val="decimal"/>
      <w:lvlText w:val="%6."/>
      <w:lvlJc w:val="left"/>
      <w:pPr>
        <w:tabs>
          <w:tab w:val="num" w:pos="1701"/>
        </w:tabs>
        <w:ind w:left="1701" w:hanging="1701"/>
      </w:pPr>
    </w:lvl>
    <w:lvl w:ilvl="6">
      <w:start w:val="1"/>
      <w:numFmt w:val="decimal"/>
      <w:lvlText w:val="%7."/>
      <w:lvlJc w:val="left"/>
      <w:pPr>
        <w:tabs>
          <w:tab w:val="num" w:pos="1984"/>
        </w:tabs>
        <w:ind w:left="1984" w:hanging="1984"/>
      </w:pPr>
    </w:lvl>
    <w:lvl w:ilvl="7">
      <w:start w:val="1"/>
      <w:numFmt w:val="decimal"/>
      <w:lvlText w:val="%8."/>
      <w:lvlJc w:val="left"/>
      <w:pPr>
        <w:tabs>
          <w:tab w:val="num" w:pos="2268"/>
        </w:tabs>
        <w:ind w:left="2268" w:hanging="2268"/>
      </w:pPr>
    </w:lvl>
    <w:lvl w:ilvl="8">
      <w:start w:val="1"/>
      <w:numFmt w:val="decimal"/>
      <w:lvlText w:val="%9."/>
      <w:lvlJc w:val="left"/>
      <w:pPr>
        <w:tabs>
          <w:tab w:val="num" w:pos="2551"/>
        </w:tabs>
        <w:ind w:left="2551" w:hanging="2551"/>
      </w:pPr>
    </w:lvl>
  </w:abstractNum>
  <w:abstractNum w:abstractNumId="2" w15:restartNumberingAfterBreak="0">
    <w:nsid w:val="0A156C09"/>
    <w:multiLevelType w:val="hybridMultilevel"/>
    <w:tmpl w:val="A54CF482"/>
    <w:lvl w:ilvl="0" w:tplc="6F1E2A8C">
      <w:start w:val="1"/>
      <w:numFmt w:val="decimal"/>
      <w:lvlText w:val="%1."/>
      <w:lvlJc w:val="left"/>
      <w:pPr>
        <w:ind w:left="844" w:hanging="360"/>
      </w:pPr>
      <w:rPr>
        <w:rFonts w:hint="default"/>
      </w:rPr>
    </w:lvl>
    <w:lvl w:ilvl="1" w:tplc="04150019" w:tentative="1">
      <w:start w:val="1"/>
      <w:numFmt w:val="lowerLetter"/>
      <w:lvlText w:val="%2."/>
      <w:lvlJc w:val="left"/>
      <w:pPr>
        <w:ind w:left="1564" w:hanging="360"/>
      </w:pPr>
    </w:lvl>
    <w:lvl w:ilvl="2" w:tplc="0415001B" w:tentative="1">
      <w:start w:val="1"/>
      <w:numFmt w:val="lowerRoman"/>
      <w:lvlText w:val="%3."/>
      <w:lvlJc w:val="right"/>
      <w:pPr>
        <w:ind w:left="2284" w:hanging="180"/>
      </w:pPr>
    </w:lvl>
    <w:lvl w:ilvl="3" w:tplc="0415000F" w:tentative="1">
      <w:start w:val="1"/>
      <w:numFmt w:val="decimal"/>
      <w:lvlText w:val="%4."/>
      <w:lvlJc w:val="left"/>
      <w:pPr>
        <w:ind w:left="3004" w:hanging="360"/>
      </w:pPr>
    </w:lvl>
    <w:lvl w:ilvl="4" w:tplc="04150019" w:tentative="1">
      <w:start w:val="1"/>
      <w:numFmt w:val="lowerLetter"/>
      <w:lvlText w:val="%5."/>
      <w:lvlJc w:val="left"/>
      <w:pPr>
        <w:ind w:left="3724" w:hanging="360"/>
      </w:pPr>
    </w:lvl>
    <w:lvl w:ilvl="5" w:tplc="0415001B" w:tentative="1">
      <w:start w:val="1"/>
      <w:numFmt w:val="lowerRoman"/>
      <w:lvlText w:val="%6."/>
      <w:lvlJc w:val="right"/>
      <w:pPr>
        <w:ind w:left="4444" w:hanging="180"/>
      </w:pPr>
    </w:lvl>
    <w:lvl w:ilvl="6" w:tplc="0415000F" w:tentative="1">
      <w:start w:val="1"/>
      <w:numFmt w:val="decimal"/>
      <w:lvlText w:val="%7."/>
      <w:lvlJc w:val="left"/>
      <w:pPr>
        <w:ind w:left="5164" w:hanging="360"/>
      </w:pPr>
    </w:lvl>
    <w:lvl w:ilvl="7" w:tplc="04150019" w:tentative="1">
      <w:start w:val="1"/>
      <w:numFmt w:val="lowerLetter"/>
      <w:lvlText w:val="%8."/>
      <w:lvlJc w:val="left"/>
      <w:pPr>
        <w:ind w:left="5884" w:hanging="360"/>
      </w:pPr>
    </w:lvl>
    <w:lvl w:ilvl="8" w:tplc="0415001B" w:tentative="1">
      <w:start w:val="1"/>
      <w:numFmt w:val="lowerRoman"/>
      <w:lvlText w:val="%9."/>
      <w:lvlJc w:val="right"/>
      <w:pPr>
        <w:ind w:left="6604" w:hanging="180"/>
      </w:pPr>
    </w:lvl>
  </w:abstractNum>
  <w:abstractNum w:abstractNumId="3" w15:restartNumberingAfterBreak="0">
    <w:nsid w:val="14F234C1"/>
    <w:multiLevelType w:val="hybridMultilevel"/>
    <w:tmpl w:val="1332D978"/>
    <w:lvl w:ilvl="0" w:tplc="6EF2DAD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941B8E">
      <w:start w:val="1"/>
      <w:numFmt w:val="decimal"/>
      <w:lvlText w:val="%2."/>
      <w:lvlJc w:val="left"/>
      <w:pPr>
        <w:ind w:left="1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D0C47A">
      <w:start w:val="1"/>
      <w:numFmt w:val="lowerRoman"/>
      <w:lvlText w:val="%3"/>
      <w:lvlJc w:val="left"/>
      <w:pPr>
        <w:ind w:left="1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40C7D6">
      <w:start w:val="1"/>
      <w:numFmt w:val="decimal"/>
      <w:lvlText w:val="%4"/>
      <w:lvlJc w:val="left"/>
      <w:pPr>
        <w:ind w:left="2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B4A3B4">
      <w:start w:val="1"/>
      <w:numFmt w:val="lowerLetter"/>
      <w:lvlText w:val="%5"/>
      <w:lvlJc w:val="left"/>
      <w:pPr>
        <w:ind w:left="2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D001BA">
      <w:start w:val="1"/>
      <w:numFmt w:val="lowerRoman"/>
      <w:lvlText w:val="%6"/>
      <w:lvlJc w:val="left"/>
      <w:pPr>
        <w:ind w:left="3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28A288">
      <w:start w:val="1"/>
      <w:numFmt w:val="decimal"/>
      <w:lvlText w:val="%7"/>
      <w:lvlJc w:val="left"/>
      <w:pPr>
        <w:ind w:left="4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46782A">
      <w:start w:val="1"/>
      <w:numFmt w:val="lowerLetter"/>
      <w:lvlText w:val="%8"/>
      <w:lvlJc w:val="left"/>
      <w:pPr>
        <w:ind w:left="4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8CEE00">
      <w:start w:val="1"/>
      <w:numFmt w:val="lowerRoman"/>
      <w:lvlText w:val="%9"/>
      <w:lvlJc w:val="left"/>
      <w:pPr>
        <w:ind w:left="5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9A33ECB"/>
    <w:multiLevelType w:val="hybridMultilevel"/>
    <w:tmpl w:val="78442656"/>
    <w:lvl w:ilvl="0" w:tplc="331625AE">
      <w:start w:val="12"/>
      <w:numFmt w:val="upperRoman"/>
      <w:lvlText w:val="%1."/>
      <w:lvlJc w:val="left"/>
      <w:pPr>
        <w:ind w:left="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6A7C34">
      <w:start w:val="1"/>
      <w:numFmt w:val="decimal"/>
      <w:lvlText w:val="%2."/>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30867C">
      <w:start w:val="1"/>
      <w:numFmt w:val="lowerRoman"/>
      <w:lvlText w:val="%3"/>
      <w:lvlJc w:val="left"/>
      <w:pPr>
        <w:ind w:left="1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FC610E">
      <w:start w:val="1"/>
      <w:numFmt w:val="decimal"/>
      <w:lvlText w:val="%4"/>
      <w:lvlJc w:val="left"/>
      <w:pPr>
        <w:ind w:left="2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3ABD0A">
      <w:start w:val="1"/>
      <w:numFmt w:val="lowerLetter"/>
      <w:lvlText w:val="%5"/>
      <w:lvlJc w:val="left"/>
      <w:pPr>
        <w:ind w:left="2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2C9782">
      <w:start w:val="1"/>
      <w:numFmt w:val="lowerRoman"/>
      <w:lvlText w:val="%6"/>
      <w:lvlJc w:val="left"/>
      <w:pPr>
        <w:ind w:left="3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BAADCC">
      <w:start w:val="1"/>
      <w:numFmt w:val="decimal"/>
      <w:lvlText w:val="%7"/>
      <w:lvlJc w:val="left"/>
      <w:pPr>
        <w:ind w:left="4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F6CE50">
      <w:start w:val="1"/>
      <w:numFmt w:val="lowerLetter"/>
      <w:lvlText w:val="%8"/>
      <w:lvlJc w:val="left"/>
      <w:pPr>
        <w:ind w:left="5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064E6A">
      <w:start w:val="1"/>
      <w:numFmt w:val="lowerRoman"/>
      <w:lvlText w:val="%9"/>
      <w:lvlJc w:val="left"/>
      <w:pPr>
        <w:ind w:left="5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24666E"/>
    <w:multiLevelType w:val="hybridMultilevel"/>
    <w:tmpl w:val="D13EBB06"/>
    <w:lvl w:ilvl="0" w:tplc="55AC3D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1A72BE">
      <w:start w:val="1"/>
      <w:numFmt w:val="lowerLetter"/>
      <w:lvlText w:val="%2"/>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90F70C">
      <w:start w:val="1"/>
      <w:numFmt w:val="lowerLetter"/>
      <w:lvlRestart w:val="0"/>
      <w:lvlText w:val="%3)"/>
      <w:lvlJc w:val="left"/>
      <w:pPr>
        <w:ind w:left="1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BA4F14">
      <w:start w:val="1"/>
      <w:numFmt w:val="decimal"/>
      <w:lvlText w:val="%4"/>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D8CF26">
      <w:start w:val="1"/>
      <w:numFmt w:val="lowerLetter"/>
      <w:lvlText w:val="%5"/>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2AE790">
      <w:start w:val="1"/>
      <w:numFmt w:val="lowerRoman"/>
      <w:lvlText w:val="%6"/>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B84F82">
      <w:start w:val="1"/>
      <w:numFmt w:val="decimal"/>
      <w:lvlText w:val="%7"/>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FABB56">
      <w:start w:val="1"/>
      <w:numFmt w:val="lowerLetter"/>
      <w:lvlText w:val="%8"/>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CAA02C">
      <w:start w:val="1"/>
      <w:numFmt w:val="lowerRoman"/>
      <w:lvlText w:val="%9"/>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3002B6"/>
    <w:multiLevelType w:val="hybridMultilevel"/>
    <w:tmpl w:val="78A84356"/>
    <w:lvl w:ilvl="0" w:tplc="8E36276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146750">
      <w:start w:val="2"/>
      <w:numFmt w:val="decimal"/>
      <w:lvlText w:val="%2)"/>
      <w:lvlJc w:val="left"/>
      <w:pPr>
        <w:ind w:left="1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40FF00">
      <w:start w:val="1"/>
      <w:numFmt w:val="lowerRoman"/>
      <w:lvlText w:val="%3"/>
      <w:lvlJc w:val="left"/>
      <w:pPr>
        <w:ind w:left="1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503486">
      <w:start w:val="1"/>
      <w:numFmt w:val="decimal"/>
      <w:lvlText w:val="%4"/>
      <w:lvlJc w:val="left"/>
      <w:pPr>
        <w:ind w:left="2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48D7EE">
      <w:start w:val="1"/>
      <w:numFmt w:val="lowerLetter"/>
      <w:lvlText w:val="%5"/>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16FBC2">
      <w:start w:val="1"/>
      <w:numFmt w:val="lowerRoman"/>
      <w:lvlText w:val="%6"/>
      <w:lvlJc w:val="left"/>
      <w:pPr>
        <w:ind w:left="3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DC98B4">
      <w:start w:val="1"/>
      <w:numFmt w:val="decimal"/>
      <w:lvlText w:val="%7"/>
      <w:lvlJc w:val="left"/>
      <w:pPr>
        <w:ind w:left="4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96C25C">
      <w:start w:val="1"/>
      <w:numFmt w:val="lowerLetter"/>
      <w:lvlText w:val="%8"/>
      <w:lvlJc w:val="left"/>
      <w:pPr>
        <w:ind w:left="4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62CEB0">
      <w:start w:val="1"/>
      <w:numFmt w:val="lowerRoman"/>
      <w:lvlText w:val="%9"/>
      <w:lvlJc w:val="left"/>
      <w:pPr>
        <w:ind w:left="5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BE7DE3"/>
    <w:multiLevelType w:val="hybridMultilevel"/>
    <w:tmpl w:val="85A823AE"/>
    <w:lvl w:ilvl="0" w:tplc="844CF442">
      <w:start w:val="1"/>
      <w:numFmt w:val="upperRoman"/>
      <w:lvlText w:val="%1."/>
      <w:lvlJc w:val="left"/>
      <w:pPr>
        <w:ind w:left="474"/>
      </w:pPr>
      <w:rPr>
        <w:rFonts w:ascii="Times New Roman" w:eastAsia="Times New Roman" w:hAnsi="Times New Roman" w:cs="Times New Roman"/>
        <w:b/>
        <w:bCs w:val="0"/>
        <w:i w:val="0"/>
        <w:strike w:val="0"/>
        <w:dstrike w:val="0"/>
        <w:color w:val="000000"/>
        <w:sz w:val="28"/>
        <w:szCs w:val="28"/>
        <w:u w:val="none" w:color="000000"/>
        <w:bdr w:val="none" w:sz="0" w:space="0" w:color="auto"/>
        <w:shd w:val="clear" w:color="auto" w:fill="auto"/>
        <w:vertAlign w:val="baseline"/>
      </w:rPr>
    </w:lvl>
    <w:lvl w:ilvl="1" w:tplc="04150019" w:tentative="1">
      <w:start w:val="1"/>
      <w:numFmt w:val="lowerLetter"/>
      <w:lvlText w:val="%2."/>
      <w:lvlJc w:val="left"/>
      <w:pPr>
        <w:ind w:left="1138" w:hanging="360"/>
      </w:pPr>
    </w:lvl>
    <w:lvl w:ilvl="2" w:tplc="0415001B" w:tentative="1">
      <w:start w:val="1"/>
      <w:numFmt w:val="lowerRoman"/>
      <w:lvlText w:val="%3."/>
      <w:lvlJc w:val="right"/>
      <w:pPr>
        <w:ind w:left="1858" w:hanging="180"/>
      </w:pPr>
    </w:lvl>
    <w:lvl w:ilvl="3" w:tplc="0415000F" w:tentative="1">
      <w:start w:val="1"/>
      <w:numFmt w:val="decimal"/>
      <w:lvlText w:val="%4."/>
      <w:lvlJc w:val="left"/>
      <w:pPr>
        <w:ind w:left="2578" w:hanging="360"/>
      </w:pPr>
    </w:lvl>
    <w:lvl w:ilvl="4" w:tplc="04150019" w:tentative="1">
      <w:start w:val="1"/>
      <w:numFmt w:val="lowerLetter"/>
      <w:lvlText w:val="%5."/>
      <w:lvlJc w:val="left"/>
      <w:pPr>
        <w:ind w:left="3298" w:hanging="360"/>
      </w:pPr>
    </w:lvl>
    <w:lvl w:ilvl="5" w:tplc="0415001B" w:tentative="1">
      <w:start w:val="1"/>
      <w:numFmt w:val="lowerRoman"/>
      <w:lvlText w:val="%6."/>
      <w:lvlJc w:val="right"/>
      <w:pPr>
        <w:ind w:left="4018" w:hanging="180"/>
      </w:pPr>
    </w:lvl>
    <w:lvl w:ilvl="6" w:tplc="0415000F" w:tentative="1">
      <w:start w:val="1"/>
      <w:numFmt w:val="decimal"/>
      <w:lvlText w:val="%7."/>
      <w:lvlJc w:val="left"/>
      <w:pPr>
        <w:ind w:left="4738" w:hanging="360"/>
      </w:pPr>
    </w:lvl>
    <w:lvl w:ilvl="7" w:tplc="04150019" w:tentative="1">
      <w:start w:val="1"/>
      <w:numFmt w:val="lowerLetter"/>
      <w:lvlText w:val="%8."/>
      <w:lvlJc w:val="left"/>
      <w:pPr>
        <w:ind w:left="5458" w:hanging="360"/>
      </w:pPr>
    </w:lvl>
    <w:lvl w:ilvl="8" w:tplc="0415001B" w:tentative="1">
      <w:start w:val="1"/>
      <w:numFmt w:val="lowerRoman"/>
      <w:lvlText w:val="%9."/>
      <w:lvlJc w:val="right"/>
      <w:pPr>
        <w:ind w:left="6178" w:hanging="180"/>
      </w:pPr>
    </w:lvl>
  </w:abstractNum>
  <w:abstractNum w:abstractNumId="8" w15:restartNumberingAfterBreak="0">
    <w:nsid w:val="2DF3120E"/>
    <w:multiLevelType w:val="hybridMultilevel"/>
    <w:tmpl w:val="0B8C65B6"/>
    <w:lvl w:ilvl="0" w:tplc="76AE6F24">
      <w:start w:val="6"/>
      <w:numFmt w:val="upperRoman"/>
      <w:lvlText w:val="%1."/>
      <w:lvlJc w:val="left"/>
      <w:pPr>
        <w:ind w:left="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6A7AB2">
      <w:start w:val="1"/>
      <w:numFmt w:val="lowerLetter"/>
      <w:lvlText w:val="%2)"/>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1EF274">
      <w:start w:val="1"/>
      <w:numFmt w:val="lowerRoman"/>
      <w:lvlText w:val="%3"/>
      <w:lvlJc w:val="left"/>
      <w:pPr>
        <w:ind w:left="14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33C5056">
      <w:start w:val="1"/>
      <w:numFmt w:val="decimal"/>
      <w:lvlText w:val="%4"/>
      <w:lvlJc w:val="left"/>
      <w:pPr>
        <w:ind w:left="21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A45DCC">
      <w:start w:val="1"/>
      <w:numFmt w:val="lowerLetter"/>
      <w:lvlText w:val="%5"/>
      <w:lvlJc w:val="left"/>
      <w:pPr>
        <w:ind w:left="29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6AEE50">
      <w:start w:val="1"/>
      <w:numFmt w:val="lowerRoman"/>
      <w:lvlText w:val="%6"/>
      <w:lvlJc w:val="left"/>
      <w:pPr>
        <w:ind w:left="36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930E648">
      <w:start w:val="1"/>
      <w:numFmt w:val="decimal"/>
      <w:lvlText w:val="%7"/>
      <w:lvlJc w:val="left"/>
      <w:pPr>
        <w:ind w:left="43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970914E">
      <w:start w:val="1"/>
      <w:numFmt w:val="lowerLetter"/>
      <w:lvlText w:val="%8"/>
      <w:lvlJc w:val="left"/>
      <w:pPr>
        <w:ind w:left="50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B2AB602">
      <w:start w:val="1"/>
      <w:numFmt w:val="lowerRoman"/>
      <w:lvlText w:val="%9"/>
      <w:lvlJc w:val="left"/>
      <w:pPr>
        <w:ind w:left="5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31E44221"/>
    <w:multiLevelType w:val="hybridMultilevel"/>
    <w:tmpl w:val="5D80624A"/>
    <w:lvl w:ilvl="0" w:tplc="3A288A18">
      <w:start w:val="1"/>
      <w:numFmt w:val="decimal"/>
      <w:lvlText w:val="%1."/>
      <w:lvlJc w:val="left"/>
      <w:pPr>
        <w:ind w:left="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620BE8">
      <w:start w:val="1"/>
      <w:numFmt w:val="lowerLetter"/>
      <w:lvlText w:val="%2)"/>
      <w:lvlJc w:val="left"/>
      <w:pPr>
        <w:ind w:left="1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605E64">
      <w:start w:val="1"/>
      <w:numFmt w:val="lowerRoman"/>
      <w:lvlText w:val="%3"/>
      <w:lvlJc w:val="left"/>
      <w:pPr>
        <w:ind w:left="1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9CE42E">
      <w:start w:val="1"/>
      <w:numFmt w:val="decimal"/>
      <w:lvlText w:val="%4"/>
      <w:lvlJc w:val="left"/>
      <w:pPr>
        <w:ind w:left="2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685620">
      <w:start w:val="1"/>
      <w:numFmt w:val="lowerLetter"/>
      <w:lvlText w:val="%5"/>
      <w:lvlJc w:val="left"/>
      <w:pPr>
        <w:ind w:left="2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2EFE72">
      <w:start w:val="1"/>
      <w:numFmt w:val="lowerRoman"/>
      <w:lvlText w:val="%6"/>
      <w:lvlJc w:val="left"/>
      <w:pPr>
        <w:ind w:left="3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4A7DE0">
      <w:start w:val="1"/>
      <w:numFmt w:val="decimal"/>
      <w:lvlText w:val="%7"/>
      <w:lvlJc w:val="left"/>
      <w:pPr>
        <w:ind w:left="4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66E582">
      <w:start w:val="1"/>
      <w:numFmt w:val="lowerLetter"/>
      <w:lvlText w:val="%8"/>
      <w:lvlJc w:val="left"/>
      <w:pPr>
        <w:ind w:left="5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16B192">
      <w:start w:val="1"/>
      <w:numFmt w:val="lowerRoman"/>
      <w:lvlText w:val="%9"/>
      <w:lvlJc w:val="left"/>
      <w:pPr>
        <w:ind w:left="5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54D0901"/>
    <w:multiLevelType w:val="hybridMultilevel"/>
    <w:tmpl w:val="8286B982"/>
    <w:lvl w:ilvl="0" w:tplc="844CF442">
      <w:start w:val="1"/>
      <w:numFmt w:val="upperRoman"/>
      <w:lvlText w:val="%1."/>
      <w:lvlJc w:val="left"/>
      <w:pPr>
        <w:ind w:left="776"/>
      </w:pPr>
      <w:rPr>
        <w:rFonts w:ascii="Times New Roman" w:eastAsia="Times New Roman" w:hAnsi="Times New Roman" w:cs="Times New Roman"/>
        <w:b/>
        <w:bCs w:val="0"/>
        <w:i w:val="0"/>
        <w:strike w:val="0"/>
        <w:dstrike w:val="0"/>
        <w:color w:val="000000"/>
        <w:sz w:val="28"/>
        <w:szCs w:val="28"/>
        <w:u w:val="none" w:color="000000"/>
        <w:bdr w:val="none" w:sz="0" w:space="0" w:color="auto"/>
        <w:shd w:val="clear" w:color="auto" w:fill="auto"/>
        <w:vertAlign w:val="baseline"/>
      </w:rPr>
    </w:lvl>
    <w:lvl w:ilvl="1" w:tplc="E5988012">
      <w:start w:val="1"/>
      <w:numFmt w:val="lowerLetter"/>
      <w:lvlText w:val="%2"/>
      <w:lvlJc w:val="left"/>
      <w:pPr>
        <w:ind w:left="113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BAF8744E">
      <w:start w:val="1"/>
      <w:numFmt w:val="lowerRoman"/>
      <w:lvlText w:val="%3"/>
      <w:lvlJc w:val="left"/>
      <w:pPr>
        <w:ind w:left="185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75A018D6">
      <w:start w:val="1"/>
      <w:numFmt w:val="decimal"/>
      <w:lvlText w:val="%4"/>
      <w:lvlJc w:val="left"/>
      <w:pPr>
        <w:ind w:left="257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2FE4C12E">
      <w:start w:val="1"/>
      <w:numFmt w:val="lowerLetter"/>
      <w:lvlText w:val="%5"/>
      <w:lvlJc w:val="left"/>
      <w:pPr>
        <w:ind w:left="329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BE5A1E08">
      <w:start w:val="1"/>
      <w:numFmt w:val="lowerRoman"/>
      <w:lvlText w:val="%6"/>
      <w:lvlJc w:val="left"/>
      <w:pPr>
        <w:ind w:left="401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7314211E">
      <w:start w:val="1"/>
      <w:numFmt w:val="decimal"/>
      <w:lvlText w:val="%7"/>
      <w:lvlJc w:val="left"/>
      <w:pPr>
        <w:ind w:left="473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0798AD2C">
      <w:start w:val="1"/>
      <w:numFmt w:val="lowerLetter"/>
      <w:lvlText w:val="%8"/>
      <w:lvlJc w:val="left"/>
      <w:pPr>
        <w:ind w:left="545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E2DA64A8">
      <w:start w:val="1"/>
      <w:numFmt w:val="lowerRoman"/>
      <w:lvlText w:val="%9"/>
      <w:lvlJc w:val="left"/>
      <w:pPr>
        <w:ind w:left="617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1" w15:restartNumberingAfterBreak="0">
    <w:nsid w:val="38BB2F3D"/>
    <w:multiLevelType w:val="hybridMultilevel"/>
    <w:tmpl w:val="DCD68028"/>
    <w:lvl w:ilvl="0" w:tplc="09B4BB9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8816D6">
      <w:start w:val="1"/>
      <w:numFmt w:val="bullet"/>
      <w:lvlText w:val="o"/>
      <w:lvlJc w:val="left"/>
      <w:pPr>
        <w:ind w:left="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F67334">
      <w:start w:val="1"/>
      <w:numFmt w:val="bullet"/>
      <w:lvlText w:val="▪"/>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E2F91C">
      <w:start w:val="1"/>
      <w:numFmt w:val="bullet"/>
      <w:lvlRestart w:val="0"/>
      <w:lvlText w:val="•"/>
      <w:lvlJc w:val="left"/>
      <w:pPr>
        <w:ind w:left="2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ACD2DA">
      <w:start w:val="1"/>
      <w:numFmt w:val="bullet"/>
      <w:lvlText w:val="o"/>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60CEB8">
      <w:start w:val="1"/>
      <w:numFmt w:val="bullet"/>
      <w:lvlText w:val="▪"/>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781C36">
      <w:start w:val="1"/>
      <w:numFmt w:val="bullet"/>
      <w:lvlText w:val="•"/>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082EAE">
      <w:start w:val="1"/>
      <w:numFmt w:val="bullet"/>
      <w:lvlText w:val="o"/>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CDF94">
      <w:start w:val="1"/>
      <w:numFmt w:val="bullet"/>
      <w:lvlText w:val="▪"/>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B40557E"/>
    <w:multiLevelType w:val="hybridMultilevel"/>
    <w:tmpl w:val="0372AD40"/>
    <w:lvl w:ilvl="0" w:tplc="25AC9DB8">
      <w:start w:val="1"/>
      <w:numFmt w:val="lowerLetter"/>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20BBD8">
      <w:start w:val="1"/>
      <w:numFmt w:val="lowerLetter"/>
      <w:lvlText w:val="%2"/>
      <w:lvlJc w:val="left"/>
      <w:pPr>
        <w:ind w:left="-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E4DC60">
      <w:start w:val="1"/>
      <w:numFmt w:val="lowerRoman"/>
      <w:lvlText w:val="%3"/>
      <w:lvlJc w:val="left"/>
      <w:pPr>
        <w:ind w:left="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14CEB6">
      <w:start w:val="1"/>
      <w:numFmt w:val="decimal"/>
      <w:lvlText w:val="%4"/>
      <w:lvlJc w:val="left"/>
      <w:pPr>
        <w:ind w:left="1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64E556">
      <w:start w:val="1"/>
      <w:numFmt w:val="lowerLetter"/>
      <w:lvlText w:val="%5"/>
      <w:lvlJc w:val="left"/>
      <w:pPr>
        <w:ind w:left="2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2A01CC">
      <w:start w:val="1"/>
      <w:numFmt w:val="lowerRoman"/>
      <w:lvlText w:val="%6"/>
      <w:lvlJc w:val="left"/>
      <w:pPr>
        <w:ind w:left="2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30EBC6">
      <w:start w:val="1"/>
      <w:numFmt w:val="decimal"/>
      <w:lvlText w:val="%7"/>
      <w:lvlJc w:val="left"/>
      <w:pPr>
        <w:ind w:left="3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BAF074">
      <w:start w:val="1"/>
      <w:numFmt w:val="lowerLetter"/>
      <w:lvlText w:val="%8"/>
      <w:lvlJc w:val="left"/>
      <w:pPr>
        <w:ind w:left="4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B8FAA0">
      <w:start w:val="1"/>
      <w:numFmt w:val="lowerRoman"/>
      <w:lvlText w:val="%9"/>
      <w:lvlJc w:val="left"/>
      <w:pPr>
        <w:ind w:left="4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F6C4D1D"/>
    <w:multiLevelType w:val="hybridMultilevel"/>
    <w:tmpl w:val="08702B0C"/>
    <w:lvl w:ilvl="0" w:tplc="AF524EBA">
      <w:start w:val="1"/>
      <w:numFmt w:val="decimal"/>
      <w:lvlText w:val="%1."/>
      <w:lvlJc w:val="left"/>
      <w:pPr>
        <w:ind w:left="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32359A">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E26CAA">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82A130">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1C6C3A">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38C246">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4E736E">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E64CD6">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D8B96E">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0233FA4"/>
    <w:multiLevelType w:val="hybridMultilevel"/>
    <w:tmpl w:val="6EB80C4E"/>
    <w:lvl w:ilvl="0" w:tplc="761A5AF8">
      <w:start w:val="1"/>
      <w:numFmt w:val="decimal"/>
      <w:lvlText w:val="%1."/>
      <w:lvlJc w:val="left"/>
      <w:pPr>
        <w:ind w:left="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FACF0C">
      <w:start w:val="1"/>
      <w:numFmt w:val="lowerLetter"/>
      <w:lvlText w:val="%2"/>
      <w:lvlJc w:val="left"/>
      <w:pPr>
        <w:ind w:left="1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53AE644">
      <w:start w:val="1"/>
      <w:numFmt w:val="lowerRoman"/>
      <w:lvlText w:val="%3"/>
      <w:lvlJc w:val="left"/>
      <w:pPr>
        <w:ind w:left="18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46CD870">
      <w:start w:val="1"/>
      <w:numFmt w:val="decimal"/>
      <w:lvlText w:val="%4"/>
      <w:lvlJc w:val="left"/>
      <w:pPr>
        <w:ind w:left="25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2D4EF6A">
      <w:start w:val="1"/>
      <w:numFmt w:val="lowerLetter"/>
      <w:lvlText w:val="%5"/>
      <w:lvlJc w:val="left"/>
      <w:pPr>
        <w:ind w:left="32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BAEB57E">
      <w:start w:val="1"/>
      <w:numFmt w:val="lowerRoman"/>
      <w:lvlText w:val="%6"/>
      <w:lvlJc w:val="left"/>
      <w:pPr>
        <w:ind w:left="40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B602A90">
      <w:start w:val="1"/>
      <w:numFmt w:val="decimal"/>
      <w:lvlText w:val="%7"/>
      <w:lvlJc w:val="left"/>
      <w:pPr>
        <w:ind w:left="47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1A2DD96">
      <w:start w:val="1"/>
      <w:numFmt w:val="lowerLetter"/>
      <w:lvlText w:val="%8"/>
      <w:lvlJc w:val="left"/>
      <w:pPr>
        <w:ind w:left="54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88EF7EA">
      <w:start w:val="1"/>
      <w:numFmt w:val="lowerRoman"/>
      <w:lvlText w:val="%9"/>
      <w:lvlJc w:val="left"/>
      <w:pPr>
        <w:ind w:left="61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49F74AA6"/>
    <w:multiLevelType w:val="hybridMultilevel"/>
    <w:tmpl w:val="13089A9E"/>
    <w:lvl w:ilvl="0" w:tplc="844CF442">
      <w:start w:val="1"/>
      <w:numFmt w:val="upperRoman"/>
      <w:lvlText w:val="%1."/>
      <w:lvlJc w:val="left"/>
      <w:pPr>
        <w:ind w:left="720" w:hanging="360"/>
      </w:pPr>
      <w:rPr>
        <w:rFonts w:ascii="Times New Roman" w:eastAsia="Times New Roman" w:hAnsi="Times New Roman" w:cs="Times New Roman"/>
        <w:b/>
        <w:bCs w:val="0"/>
        <w:i w:val="0"/>
        <w:strike w:val="0"/>
        <w:dstrike w:val="0"/>
        <w:color w:val="000000"/>
        <w:sz w:val="28"/>
        <w:szCs w:val="28"/>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F67FD9"/>
    <w:multiLevelType w:val="hybridMultilevel"/>
    <w:tmpl w:val="68F28434"/>
    <w:lvl w:ilvl="0" w:tplc="4658EAD4">
      <w:start w:val="1"/>
      <w:numFmt w:val="upperRoman"/>
      <w:lvlText w:val="%1."/>
      <w:lvlJc w:val="left"/>
      <w:pPr>
        <w:ind w:left="724" w:hanging="720"/>
      </w:pPr>
      <w:rPr>
        <w:rFonts w:hint="default"/>
      </w:rPr>
    </w:lvl>
    <w:lvl w:ilvl="1" w:tplc="04150019" w:tentative="1">
      <w:start w:val="1"/>
      <w:numFmt w:val="lowerLetter"/>
      <w:lvlText w:val="%2."/>
      <w:lvlJc w:val="left"/>
      <w:pPr>
        <w:ind w:left="1084" w:hanging="360"/>
      </w:pPr>
    </w:lvl>
    <w:lvl w:ilvl="2" w:tplc="0415001B" w:tentative="1">
      <w:start w:val="1"/>
      <w:numFmt w:val="lowerRoman"/>
      <w:lvlText w:val="%3."/>
      <w:lvlJc w:val="right"/>
      <w:pPr>
        <w:ind w:left="1804" w:hanging="180"/>
      </w:pPr>
    </w:lvl>
    <w:lvl w:ilvl="3" w:tplc="0415000F" w:tentative="1">
      <w:start w:val="1"/>
      <w:numFmt w:val="decimal"/>
      <w:lvlText w:val="%4."/>
      <w:lvlJc w:val="left"/>
      <w:pPr>
        <w:ind w:left="2524" w:hanging="360"/>
      </w:pPr>
    </w:lvl>
    <w:lvl w:ilvl="4" w:tplc="04150019" w:tentative="1">
      <w:start w:val="1"/>
      <w:numFmt w:val="lowerLetter"/>
      <w:lvlText w:val="%5."/>
      <w:lvlJc w:val="left"/>
      <w:pPr>
        <w:ind w:left="3244" w:hanging="360"/>
      </w:pPr>
    </w:lvl>
    <w:lvl w:ilvl="5" w:tplc="0415001B" w:tentative="1">
      <w:start w:val="1"/>
      <w:numFmt w:val="lowerRoman"/>
      <w:lvlText w:val="%6."/>
      <w:lvlJc w:val="right"/>
      <w:pPr>
        <w:ind w:left="3964" w:hanging="180"/>
      </w:pPr>
    </w:lvl>
    <w:lvl w:ilvl="6" w:tplc="0415000F" w:tentative="1">
      <w:start w:val="1"/>
      <w:numFmt w:val="decimal"/>
      <w:lvlText w:val="%7."/>
      <w:lvlJc w:val="left"/>
      <w:pPr>
        <w:ind w:left="4684" w:hanging="360"/>
      </w:pPr>
    </w:lvl>
    <w:lvl w:ilvl="7" w:tplc="04150019" w:tentative="1">
      <w:start w:val="1"/>
      <w:numFmt w:val="lowerLetter"/>
      <w:lvlText w:val="%8."/>
      <w:lvlJc w:val="left"/>
      <w:pPr>
        <w:ind w:left="5404" w:hanging="360"/>
      </w:pPr>
    </w:lvl>
    <w:lvl w:ilvl="8" w:tplc="0415001B" w:tentative="1">
      <w:start w:val="1"/>
      <w:numFmt w:val="lowerRoman"/>
      <w:lvlText w:val="%9."/>
      <w:lvlJc w:val="right"/>
      <w:pPr>
        <w:ind w:left="6124" w:hanging="180"/>
      </w:pPr>
    </w:lvl>
  </w:abstractNum>
  <w:abstractNum w:abstractNumId="17" w15:restartNumberingAfterBreak="0">
    <w:nsid w:val="4F7A51FE"/>
    <w:multiLevelType w:val="hybridMultilevel"/>
    <w:tmpl w:val="25769BCA"/>
    <w:lvl w:ilvl="0" w:tplc="35848106">
      <w:start w:val="5"/>
      <w:numFmt w:val="decimal"/>
      <w:lvlText w:val="%1."/>
      <w:lvlJc w:val="left"/>
      <w:pPr>
        <w:ind w:left="928" w:hanging="360"/>
      </w:pPr>
      <w:rPr>
        <w:rFonts w:hint="default"/>
        <w:color w:val="auto"/>
      </w:rPr>
    </w:lvl>
    <w:lvl w:ilvl="1" w:tplc="04150019">
      <w:start w:val="1"/>
      <w:numFmt w:val="lowerLetter"/>
      <w:lvlText w:val="%2."/>
      <w:lvlJc w:val="left"/>
      <w:pPr>
        <w:ind w:left="1564" w:hanging="360"/>
      </w:pPr>
    </w:lvl>
    <w:lvl w:ilvl="2" w:tplc="0415001B" w:tentative="1">
      <w:start w:val="1"/>
      <w:numFmt w:val="lowerRoman"/>
      <w:lvlText w:val="%3."/>
      <w:lvlJc w:val="right"/>
      <w:pPr>
        <w:ind w:left="2284" w:hanging="180"/>
      </w:pPr>
    </w:lvl>
    <w:lvl w:ilvl="3" w:tplc="0415000F" w:tentative="1">
      <w:start w:val="1"/>
      <w:numFmt w:val="decimal"/>
      <w:lvlText w:val="%4."/>
      <w:lvlJc w:val="left"/>
      <w:pPr>
        <w:ind w:left="3004" w:hanging="360"/>
      </w:pPr>
    </w:lvl>
    <w:lvl w:ilvl="4" w:tplc="04150019" w:tentative="1">
      <w:start w:val="1"/>
      <w:numFmt w:val="lowerLetter"/>
      <w:lvlText w:val="%5."/>
      <w:lvlJc w:val="left"/>
      <w:pPr>
        <w:ind w:left="3724" w:hanging="360"/>
      </w:pPr>
    </w:lvl>
    <w:lvl w:ilvl="5" w:tplc="0415001B" w:tentative="1">
      <w:start w:val="1"/>
      <w:numFmt w:val="lowerRoman"/>
      <w:lvlText w:val="%6."/>
      <w:lvlJc w:val="right"/>
      <w:pPr>
        <w:ind w:left="4444" w:hanging="180"/>
      </w:pPr>
    </w:lvl>
    <w:lvl w:ilvl="6" w:tplc="0415000F" w:tentative="1">
      <w:start w:val="1"/>
      <w:numFmt w:val="decimal"/>
      <w:lvlText w:val="%7."/>
      <w:lvlJc w:val="left"/>
      <w:pPr>
        <w:ind w:left="5164" w:hanging="360"/>
      </w:pPr>
    </w:lvl>
    <w:lvl w:ilvl="7" w:tplc="04150019" w:tentative="1">
      <w:start w:val="1"/>
      <w:numFmt w:val="lowerLetter"/>
      <w:lvlText w:val="%8."/>
      <w:lvlJc w:val="left"/>
      <w:pPr>
        <w:ind w:left="5884" w:hanging="360"/>
      </w:pPr>
    </w:lvl>
    <w:lvl w:ilvl="8" w:tplc="0415001B" w:tentative="1">
      <w:start w:val="1"/>
      <w:numFmt w:val="lowerRoman"/>
      <w:lvlText w:val="%9."/>
      <w:lvlJc w:val="right"/>
      <w:pPr>
        <w:ind w:left="6604" w:hanging="180"/>
      </w:pPr>
    </w:lvl>
  </w:abstractNum>
  <w:abstractNum w:abstractNumId="18" w15:restartNumberingAfterBreak="0">
    <w:nsid w:val="5693202A"/>
    <w:multiLevelType w:val="hybridMultilevel"/>
    <w:tmpl w:val="11F2B468"/>
    <w:lvl w:ilvl="0" w:tplc="1B5ACF7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2AEB42">
      <w:start w:val="1"/>
      <w:numFmt w:val="decimal"/>
      <w:lvlRestart w:val="0"/>
      <w:lvlText w:val="%2."/>
      <w:lvlJc w:val="left"/>
      <w:pPr>
        <w:ind w:left="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446F20">
      <w:start w:val="1"/>
      <w:numFmt w:val="lowerRoman"/>
      <w:lvlText w:val="%3"/>
      <w:lvlJc w:val="left"/>
      <w:pPr>
        <w:ind w:left="1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A09714">
      <w:start w:val="1"/>
      <w:numFmt w:val="decimal"/>
      <w:lvlText w:val="%4"/>
      <w:lvlJc w:val="left"/>
      <w:pPr>
        <w:ind w:left="2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88588A">
      <w:start w:val="1"/>
      <w:numFmt w:val="lowerLetter"/>
      <w:lvlText w:val="%5"/>
      <w:lvlJc w:val="left"/>
      <w:pPr>
        <w:ind w:left="3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30415C">
      <w:start w:val="1"/>
      <w:numFmt w:val="lowerRoman"/>
      <w:lvlText w:val="%6"/>
      <w:lvlJc w:val="left"/>
      <w:pPr>
        <w:ind w:left="3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3C32D4">
      <w:start w:val="1"/>
      <w:numFmt w:val="decimal"/>
      <w:lvlText w:val="%7"/>
      <w:lvlJc w:val="left"/>
      <w:pPr>
        <w:ind w:left="4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9473CE">
      <w:start w:val="1"/>
      <w:numFmt w:val="lowerLetter"/>
      <w:lvlText w:val="%8"/>
      <w:lvlJc w:val="left"/>
      <w:pPr>
        <w:ind w:left="5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FAA0EA">
      <w:start w:val="1"/>
      <w:numFmt w:val="lowerRoman"/>
      <w:lvlText w:val="%9"/>
      <w:lvlJc w:val="left"/>
      <w:pPr>
        <w:ind w:left="5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A3C7780"/>
    <w:multiLevelType w:val="hybridMultilevel"/>
    <w:tmpl w:val="7D9A0A7A"/>
    <w:lvl w:ilvl="0" w:tplc="32069AEA">
      <w:start w:val="3"/>
      <w:numFmt w:val="decimal"/>
      <w:lvlText w:val="%1."/>
      <w:lvlJc w:val="left"/>
      <w:pPr>
        <w:ind w:left="1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985EF8">
      <w:start w:val="1"/>
      <w:numFmt w:val="lowerLetter"/>
      <w:lvlText w:val="%2"/>
      <w:lvlJc w:val="left"/>
      <w:pPr>
        <w:ind w:left="1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48DD56">
      <w:start w:val="1"/>
      <w:numFmt w:val="lowerRoman"/>
      <w:lvlText w:val="%3"/>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A47068">
      <w:start w:val="1"/>
      <w:numFmt w:val="decimal"/>
      <w:lvlText w:val="%4"/>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BCFC88">
      <w:start w:val="1"/>
      <w:numFmt w:val="lowerLetter"/>
      <w:lvlText w:val="%5"/>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F897DA">
      <w:start w:val="1"/>
      <w:numFmt w:val="lowerRoman"/>
      <w:lvlText w:val="%6"/>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FEF3AA">
      <w:start w:val="1"/>
      <w:numFmt w:val="decimal"/>
      <w:lvlText w:val="%7"/>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40301E">
      <w:start w:val="1"/>
      <w:numFmt w:val="lowerLetter"/>
      <w:lvlText w:val="%8"/>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D4EDE6">
      <w:start w:val="1"/>
      <w:numFmt w:val="lowerRoman"/>
      <w:lvlText w:val="%9"/>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AEB4374"/>
    <w:multiLevelType w:val="hybridMultilevel"/>
    <w:tmpl w:val="F24A99EE"/>
    <w:lvl w:ilvl="0" w:tplc="C9A8ED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66373C">
      <w:start w:val="1"/>
      <w:numFmt w:val="lowerLetter"/>
      <w:lvlText w:val="%2)"/>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9612E2">
      <w:start w:val="1"/>
      <w:numFmt w:val="lowerRoman"/>
      <w:lvlText w:val="%3"/>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5A629E">
      <w:start w:val="1"/>
      <w:numFmt w:val="decimal"/>
      <w:lvlText w:val="%4"/>
      <w:lvlJc w:val="left"/>
      <w:pPr>
        <w:ind w:left="2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DCCDA4">
      <w:start w:val="1"/>
      <w:numFmt w:val="lowerLetter"/>
      <w:lvlText w:val="%5"/>
      <w:lvlJc w:val="left"/>
      <w:pPr>
        <w:ind w:left="2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281818">
      <w:start w:val="1"/>
      <w:numFmt w:val="lowerRoman"/>
      <w:lvlText w:val="%6"/>
      <w:lvlJc w:val="left"/>
      <w:pPr>
        <w:ind w:left="3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061AA4">
      <w:start w:val="1"/>
      <w:numFmt w:val="decimal"/>
      <w:lvlText w:val="%7"/>
      <w:lvlJc w:val="left"/>
      <w:pPr>
        <w:ind w:left="4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BACE86">
      <w:start w:val="1"/>
      <w:numFmt w:val="lowerLetter"/>
      <w:lvlText w:val="%8"/>
      <w:lvlJc w:val="left"/>
      <w:pPr>
        <w:ind w:left="5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6042BE">
      <w:start w:val="1"/>
      <w:numFmt w:val="lowerRoman"/>
      <w:lvlText w:val="%9"/>
      <w:lvlJc w:val="left"/>
      <w:pPr>
        <w:ind w:left="5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B2D0D5B"/>
    <w:multiLevelType w:val="hybridMultilevel"/>
    <w:tmpl w:val="1A721200"/>
    <w:lvl w:ilvl="0" w:tplc="C7FCAFD2">
      <w:start w:val="1"/>
      <w:numFmt w:val="decimal"/>
      <w:lvlText w:val="%1."/>
      <w:lvlJc w:val="left"/>
      <w:pPr>
        <w:ind w:left="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1B4A486">
      <w:start w:val="1"/>
      <w:numFmt w:val="lowerLetter"/>
      <w:lvlText w:val="%2"/>
      <w:lvlJc w:val="left"/>
      <w:pPr>
        <w:ind w:left="1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C3E1E84">
      <w:start w:val="1"/>
      <w:numFmt w:val="lowerRoman"/>
      <w:lvlText w:val="%3"/>
      <w:lvlJc w:val="left"/>
      <w:pPr>
        <w:ind w:left="1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5D452F2">
      <w:start w:val="1"/>
      <w:numFmt w:val="decimal"/>
      <w:lvlText w:val="%4"/>
      <w:lvlJc w:val="left"/>
      <w:pPr>
        <w:ind w:left="2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57402C2">
      <w:start w:val="1"/>
      <w:numFmt w:val="lowerLetter"/>
      <w:lvlText w:val="%5"/>
      <w:lvlJc w:val="left"/>
      <w:pPr>
        <w:ind w:left="3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6F64330">
      <w:start w:val="1"/>
      <w:numFmt w:val="lowerRoman"/>
      <w:lvlText w:val="%6"/>
      <w:lvlJc w:val="left"/>
      <w:pPr>
        <w:ind w:left="3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4A8E934">
      <w:start w:val="1"/>
      <w:numFmt w:val="decimal"/>
      <w:lvlText w:val="%7"/>
      <w:lvlJc w:val="left"/>
      <w:pPr>
        <w:ind w:left="4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928B916">
      <w:start w:val="1"/>
      <w:numFmt w:val="lowerLetter"/>
      <w:lvlText w:val="%8"/>
      <w:lvlJc w:val="left"/>
      <w:pPr>
        <w:ind w:left="5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25E11C0">
      <w:start w:val="1"/>
      <w:numFmt w:val="lowerRoman"/>
      <w:lvlText w:val="%9"/>
      <w:lvlJc w:val="left"/>
      <w:pPr>
        <w:ind w:left="6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602E05F8"/>
    <w:multiLevelType w:val="hybridMultilevel"/>
    <w:tmpl w:val="7506D19C"/>
    <w:lvl w:ilvl="0" w:tplc="9B6C2E0A">
      <w:start w:val="8"/>
      <w:numFmt w:val="upperRoman"/>
      <w:lvlText w:val="%1."/>
      <w:lvlJc w:val="left"/>
      <w:pPr>
        <w:ind w:left="8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DAC9BCC">
      <w:start w:val="1"/>
      <w:numFmt w:val="decimal"/>
      <w:lvlText w:val="%2."/>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069E30">
      <w:start w:val="1"/>
      <w:numFmt w:val="lowerRoman"/>
      <w:lvlText w:val="%3"/>
      <w:lvlJc w:val="left"/>
      <w:pPr>
        <w:ind w:left="14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0EA86EC">
      <w:start w:val="1"/>
      <w:numFmt w:val="decimal"/>
      <w:lvlText w:val="%4"/>
      <w:lvlJc w:val="left"/>
      <w:pPr>
        <w:ind w:left="22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3E084A">
      <w:start w:val="1"/>
      <w:numFmt w:val="lowerLetter"/>
      <w:lvlText w:val="%5"/>
      <w:lvlJc w:val="left"/>
      <w:pPr>
        <w:ind w:left="29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84A7996">
      <w:start w:val="1"/>
      <w:numFmt w:val="lowerRoman"/>
      <w:lvlText w:val="%6"/>
      <w:lvlJc w:val="left"/>
      <w:pPr>
        <w:ind w:left="36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49A079C">
      <w:start w:val="1"/>
      <w:numFmt w:val="decimal"/>
      <w:lvlText w:val="%7"/>
      <w:lvlJc w:val="left"/>
      <w:pPr>
        <w:ind w:left="4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ED85CB2">
      <w:start w:val="1"/>
      <w:numFmt w:val="lowerLetter"/>
      <w:lvlText w:val="%8"/>
      <w:lvlJc w:val="left"/>
      <w:pPr>
        <w:ind w:left="5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B1AFFF2">
      <w:start w:val="1"/>
      <w:numFmt w:val="lowerRoman"/>
      <w:lvlText w:val="%9"/>
      <w:lvlJc w:val="left"/>
      <w:pPr>
        <w:ind w:left="5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69290EC0"/>
    <w:multiLevelType w:val="hybridMultilevel"/>
    <w:tmpl w:val="72188926"/>
    <w:lvl w:ilvl="0" w:tplc="844CF442">
      <w:start w:val="1"/>
      <w:numFmt w:val="upperRoman"/>
      <w:lvlText w:val="%1."/>
      <w:lvlJc w:val="left"/>
      <w:pPr>
        <w:ind w:left="776"/>
      </w:pPr>
      <w:rPr>
        <w:rFonts w:ascii="Times New Roman" w:eastAsia="Times New Roman" w:hAnsi="Times New Roman" w:cs="Times New Roman"/>
        <w:b/>
        <w:bCs w:val="0"/>
        <w:i w:val="0"/>
        <w:strike w:val="0"/>
        <w:dstrike w:val="0"/>
        <w:color w:val="000000"/>
        <w:sz w:val="28"/>
        <w:szCs w:val="28"/>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C92A1B"/>
    <w:multiLevelType w:val="hybridMultilevel"/>
    <w:tmpl w:val="2A288A5C"/>
    <w:lvl w:ilvl="0" w:tplc="66BA4D52">
      <w:start w:val="4"/>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CE84D0">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DC7998">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FC166E">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189AB8">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229578">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24ACD8">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22025C">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09300">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30F4757"/>
    <w:multiLevelType w:val="hybridMultilevel"/>
    <w:tmpl w:val="54664744"/>
    <w:lvl w:ilvl="0" w:tplc="85569ACA">
      <w:start w:val="1"/>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444BD2">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78FF20">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6AA7EA">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A4C46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98D86A">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0834D2">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1A677C">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4EBA9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4604BEC"/>
    <w:multiLevelType w:val="hybridMultilevel"/>
    <w:tmpl w:val="D6CE1EE0"/>
    <w:lvl w:ilvl="0" w:tplc="844CF442">
      <w:start w:val="1"/>
      <w:numFmt w:val="upperRoman"/>
      <w:lvlText w:val="%1."/>
      <w:lvlJc w:val="left"/>
      <w:pPr>
        <w:ind w:left="720" w:hanging="360"/>
      </w:pPr>
      <w:rPr>
        <w:rFonts w:ascii="Times New Roman" w:eastAsia="Times New Roman" w:hAnsi="Times New Roman" w:cs="Times New Roman"/>
        <w:b/>
        <w:bCs w:val="0"/>
        <w:i w:val="0"/>
        <w:strike w:val="0"/>
        <w:dstrike w:val="0"/>
        <w:color w:val="000000"/>
        <w:sz w:val="28"/>
        <w:szCs w:val="28"/>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4B75C12"/>
    <w:multiLevelType w:val="hybridMultilevel"/>
    <w:tmpl w:val="E0D85888"/>
    <w:lvl w:ilvl="0" w:tplc="E16CAB50">
      <w:start w:val="4"/>
      <w:numFmt w:val="decimal"/>
      <w:lvlText w:val="%1."/>
      <w:lvlJc w:val="left"/>
      <w:pPr>
        <w:ind w:left="1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FA6630">
      <w:start w:val="1"/>
      <w:numFmt w:val="lowerLetter"/>
      <w:lvlText w:val="%2)"/>
      <w:lvlJc w:val="left"/>
      <w:pPr>
        <w:ind w:left="1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964A84">
      <w:start w:val="1"/>
      <w:numFmt w:val="lowerRoman"/>
      <w:lvlText w:val="%3"/>
      <w:lvlJc w:val="left"/>
      <w:pPr>
        <w:ind w:left="1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8A3368">
      <w:start w:val="1"/>
      <w:numFmt w:val="decimal"/>
      <w:lvlText w:val="%4"/>
      <w:lvlJc w:val="left"/>
      <w:pPr>
        <w:ind w:left="2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F61EB4">
      <w:start w:val="1"/>
      <w:numFmt w:val="lowerLetter"/>
      <w:lvlText w:val="%5"/>
      <w:lvlJc w:val="left"/>
      <w:pPr>
        <w:ind w:left="2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D24A48">
      <w:start w:val="1"/>
      <w:numFmt w:val="lowerRoman"/>
      <w:lvlText w:val="%6"/>
      <w:lvlJc w:val="left"/>
      <w:pPr>
        <w:ind w:left="3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AECB88">
      <w:start w:val="1"/>
      <w:numFmt w:val="decimal"/>
      <w:lvlText w:val="%7"/>
      <w:lvlJc w:val="left"/>
      <w:pPr>
        <w:ind w:left="4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DC925E">
      <w:start w:val="1"/>
      <w:numFmt w:val="lowerLetter"/>
      <w:lvlText w:val="%8"/>
      <w:lvlJc w:val="left"/>
      <w:pPr>
        <w:ind w:left="4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7C6236">
      <w:start w:val="1"/>
      <w:numFmt w:val="lowerRoman"/>
      <w:lvlText w:val="%9"/>
      <w:lvlJc w:val="left"/>
      <w:pPr>
        <w:ind w:left="5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4C87131"/>
    <w:multiLevelType w:val="hybridMultilevel"/>
    <w:tmpl w:val="980EF342"/>
    <w:lvl w:ilvl="0" w:tplc="844CF442">
      <w:start w:val="1"/>
      <w:numFmt w:val="upperRoman"/>
      <w:lvlText w:val="%1."/>
      <w:lvlJc w:val="left"/>
      <w:pPr>
        <w:ind w:left="797"/>
      </w:pPr>
      <w:rPr>
        <w:rFonts w:ascii="Times New Roman" w:eastAsia="Times New Roman" w:hAnsi="Times New Roman" w:cs="Times New Roman"/>
        <w:b/>
        <w:bCs w:val="0"/>
        <w:i w:val="0"/>
        <w:strike w:val="0"/>
        <w:dstrike w:val="0"/>
        <w:color w:val="000000"/>
        <w:sz w:val="28"/>
        <w:szCs w:val="28"/>
        <w:u w:val="none" w:color="000000"/>
        <w:bdr w:val="none" w:sz="0" w:space="0" w:color="auto"/>
        <w:shd w:val="clear" w:color="auto" w:fill="auto"/>
        <w:vertAlign w:val="baseline"/>
      </w:rPr>
    </w:lvl>
    <w:lvl w:ilvl="1" w:tplc="FFFFFFFF">
      <w:start w:val="1"/>
      <w:numFmt w:val="decimal"/>
      <w:lvlText w:val="%2."/>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6CD72AA"/>
    <w:multiLevelType w:val="hybridMultilevel"/>
    <w:tmpl w:val="59102922"/>
    <w:lvl w:ilvl="0" w:tplc="5F6E772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50B83C">
      <w:start w:val="1"/>
      <w:numFmt w:val="decimal"/>
      <w:lvlText w:val="%2)"/>
      <w:lvlJc w:val="left"/>
      <w:pPr>
        <w:ind w:left="1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F81B98">
      <w:start w:val="1"/>
      <w:numFmt w:val="lowerRoman"/>
      <w:lvlText w:val="%3"/>
      <w:lvlJc w:val="left"/>
      <w:pPr>
        <w:ind w:left="1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1204D4">
      <w:start w:val="1"/>
      <w:numFmt w:val="decimal"/>
      <w:lvlText w:val="%4"/>
      <w:lvlJc w:val="left"/>
      <w:pPr>
        <w:ind w:left="2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0E7A70">
      <w:start w:val="1"/>
      <w:numFmt w:val="lowerLetter"/>
      <w:lvlText w:val="%5"/>
      <w:lvlJc w:val="left"/>
      <w:pPr>
        <w:ind w:left="2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22EED6">
      <w:start w:val="1"/>
      <w:numFmt w:val="lowerRoman"/>
      <w:lvlText w:val="%6"/>
      <w:lvlJc w:val="left"/>
      <w:pPr>
        <w:ind w:left="3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2CA92C">
      <w:start w:val="1"/>
      <w:numFmt w:val="decimal"/>
      <w:lvlText w:val="%7"/>
      <w:lvlJc w:val="left"/>
      <w:pPr>
        <w:ind w:left="4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F4A606">
      <w:start w:val="1"/>
      <w:numFmt w:val="lowerLetter"/>
      <w:lvlText w:val="%8"/>
      <w:lvlJc w:val="left"/>
      <w:pPr>
        <w:ind w:left="4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A2ED10">
      <w:start w:val="1"/>
      <w:numFmt w:val="lowerRoman"/>
      <w:lvlText w:val="%9"/>
      <w:lvlJc w:val="left"/>
      <w:pPr>
        <w:ind w:left="5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A44434B"/>
    <w:multiLevelType w:val="hybridMultilevel"/>
    <w:tmpl w:val="9A1A73E4"/>
    <w:lvl w:ilvl="0" w:tplc="93A6DF4A">
      <w:start w:val="4"/>
      <w:numFmt w:val="upperRoman"/>
      <w:lvlText w:val="%1."/>
      <w:lvlJc w:val="left"/>
      <w:pPr>
        <w:ind w:left="6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73E7A9C">
      <w:start w:val="1"/>
      <w:numFmt w:val="decimal"/>
      <w:lvlText w:val="%2."/>
      <w:lvlJc w:val="left"/>
      <w:pPr>
        <w:ind w:left="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10B00C">
      <w:start w:val="1"/>
      <w:numFmt w:val="lowerRoman"/>
      <w:lvlText w:val="%3"/>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725C96">
      <w:start w:val="1"/>
      <w:numFmt w:val="decimal"/>
      <w:lvlText w:val="%4"/>
      <w:lvlJc w:val="left"/>
      <w:pPr>
        <w:ind w:left="2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544622">
      <w:start w:val="1"/>
      <w:numFmt w:val="lowerLetter"/>
      <w:lvlText w:val="%5"/>
      <w:lvlJc w:val="left"/>
      <w:pPr>
        <w:ind w:left="2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02BA0C">
      <w:start w:val="1"/>
      <w:numFmt w:val="lowerRoman"/>
      <w:lvlText w:val="%6"/>
      <w:lvlJc w:val="left"/>
      <w:pPr>
        <w:ind w:left="3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50037E">
      <w:start w:val="1"/>
      <w:numFmt w:val="decimal"/>
      <w:lvlText w:val="%7"/>
      <w:lvlJc w:val="left"/>
      <w:pPr>
        <w:ind w:left="4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80183A">
      <w:start w:val="1"/>
      <w:numFmt w:val="lowerLetter"/>
      <w:lvlText w:val="%8"/>
      <w:lvlJc w:val="left"/>
      <w:pPr>
        <w:ind w:left="5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90D372">
      <w:start w:val="1"/>
      <w:numFmt w:val="lowerRoman"/>
      <w:lvlText w:val="%9"/>
      <w:lvlJc w:val="left"/>
      <w:pPr>
        <w:ind w:left="5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AB84731"/>
    <w:multiLevelType w:val="hybridMultilevel"/>
    <w:tmpl w:val="51963700"/>
    <w:lvl w:ilvl="0" w:tplc="EF2C256E">
      <w:start w:val="1"/>
      <w:numFmt w:val="decimal"/>
      <w:lvlText w:val="%1."/>
      <w:lvlJc w:val="left"/>
      <w:pPr>
        <w:ind w:left="844" w:hanging="360"/>
      </w:pPr>
      <w:rPr>
        <w:rFonts w:hint="default"/>
      </w:rPr>
    </w:lvl>
    <w:lvl w:ilvl="1" w:tplc="04150019" w:tentative="1">
      <w:start w:val="1"/>
      <w:numFmt w:val="lowerLetter"/>
      <w:lvlText w:val="%2."/>
      <w:lvlJc w:val="left"/>
      <w:pPr>
        <w:ind w:left="1564" w:hanging="360"/>
      </w:pPr>
    </w:lvl>
    <w:lvl w:ilvl="2" w:tplc="0415001B" w:tentative="1">
      <w:start w:val="1"/>
      <w:numFmt w:val="lowerRoman"/>
      <w:lvlText w:val="%3."/>
      <w:lvlJc w:val="right"/>
      <w:pPr>
        <w:ind w:left="2284" w:hanging="180"/>
      </w:pPr>
    </w:lvl>
    <w:lvl w:ilvl="3" w:tplc="0415000F" w:tentative="1">
      <w:start w:val="1"/>
      <w:numFmt w:val="decimal"/>
      <w:lvlText w:val="%4."/>
      <w:lvlJc w:val="left"/>
      <w:pPr>
        <w:ind w:left="3004" w:hanging="360"/>
      </w:pPr>
    </w:lvl>
    <w:lvl w:ilvl="4" w:tplc="04150019" w:tentative="1">
      <w:start w:val="1"/>
      <w:numFmt w:val="lowerLetter"/>
      <w:lvlText w:val="%5."/>
      <w:lvlJc w:val="left"/>
      <w:pPr>
        <w:ind w:left="3724" w:hanging="360"/>
      </w:pPr>
    </w:lvl>
    <w:lvl w:ilvl="5" w:tplc="0415001B" w:tentative="1">
      <w:start w:val="1"/>
      <w:numFmt w:val="lowerRoman"/>
      <w:lvlText w:val="%6."/>
      <w:lvlJc w:val="right"/>
      <w:pPr>
        <w:ind w:left="4444" w:hanging="180"/>
      </w:pPr>
    </w:lvl>
    <w:lvl w:ilvl="6" w:tplc="0415000F" w:tentative="1">
      <w:start w:val="1"/>
      <w:numFmt w:val="decimal"/>
      <w:lvlText w:val="%7."/>
      <w:lvlJc w:val="left"/>
      <w:pPr>
        <w:ind w:left="5164" w:hanging="360"/>
      </w:pPr>
    </w:lvl>
    <w:lvl w:ilvl="7" w:tplc="04150019" w:tentative="1">
      <w:start w:val="1"/>
      <w:numFmt w:val="lowerLetter"/>
      <w:lvlText w:val="%8."/>
      <w:lvlJc w:val="left"/>
      <w:pPr>
        <w:ind w:left="5884" w:hanging="360"/>
      </w:pPr>
    </w:lvl>
    <w:lvl w:ilvl="8" w:tplc="0415001B" w:tentative="1">
      <w:start w:val="1"/>
      <w:numFmt w:val="lowerRoman"/>
      <w:lvlText w:val="%9."/>
      <w:lvlJc w:val="right"/>
      <w:pPr>
        <w:ind w:left="6604" w:hanging="180"/>
      </w:pPr>
    </w:lvl>
  </w:abstractNum>
  <w:abstractNum w:abstractNumId="32" w15:restartNumberingAfterBreak="0">
    <w:nsid w:val="7AE332C6"/>
    <w:multiLevelType w:val="hybridMultilevel"/>
    <w:tmpl w:val="29C83204"/>
    <w:lvl w:ilvl="0" w:tplc="8C9231FA">
      <w:start w:val="1"/>
      <w:numFmt w:val="decimal"/>
      <w:lvlText w:val="%1."/>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921FF9"/>
    <w:multiLevelType w:val="hybridMultilevel"/>
    <w:tmpl w:val="B352F89E"/>
    <w:lvl w:ilvl="0" w:tplc="4D2E4A66">
      <w:start w:val="1"/>
      <w:numFmt w:val="lowerLetter"/>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C6B1F6">
      <w:start w:val="1"/>
      <w:numFmt w:val="lowerLetter"/>
      <w:lvlText w:val="%2"/>
      <w:lvlJc w:val="left"/>
      <w:pPr>
        <w:ind w:left="1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E644D9C">
      <w:start w:val="1"/>
      <w:numFmt w:val="lowerRoman"/>
      <w:lvlText w:val="%3"/>
      <w:lvlJc w:val="left"/>
      <w:pPr>
        <w:ind w:left="1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3BEE66A">
      <w:start w:val="1"/>
      <w:numFmt w:val="decimal"/>
      <w:lvlText w:val="%4"/>
      <w:lvlJc w:val="left"/>
      <w:pPr>
        <w:ind w:left="2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692836C">
      <w:start w:val="1"/>
      <w:numFmt w:val="lowerLetter"/>
      <w:lvlText w:val="%5"/>
      <w:lvlJc w:val="left"/>
      <w:pPr>
        <w:ind w:left="3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0FCA68A">
      <w:start w:val="1"/>
      <w:numFmt w:val="lowerRoman"/>
      <w:lvlText w:val="%6"/>
      <w:lvlJc w:val="left"/>
      <w:pPr>
        <w:ind w:left="4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36CEBAA">
      <w:start w:val="1"/>
      <w:numFmt w:val="decimal"/>
      <w:lvlText w:val="%7"/>
      <w:lvlJc w:val="left"/>
      <w:pPr>
        <w:ind w:left="4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3DEC3C2">
      <w:start w:val="1"/>
      <w:numFmt w:val="lowerLetter"/>
      <w:lvlText w:val="%8"/>
      <w:lvlJc w:val="left"/>
      <w:pPr>
        <w:ind w:left="5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FD43FCE">
      <w:start w:val="1"/>
      <w:numFmt w:val="lowerRoman"/>
      <w:lvlText w:val="%9"/>
      <w:lvlJc w:val="left"/>
      <w:pPr>
        <w:ind w:left="6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7E0D0A36"/>
    <w:multiLevelType w:val="hybridMultilevel"/>
    <w:tmpl w:val="D24061EA"/>
    <w:lvl w:ilvl="0" w:tplc="DC2C3568">
      <w:start w:val="1"/>
      <w:numFmt w:val="decimal"/>
      <w:lvlText w:val="%1)"/>
      <w:lvlJc w:val="left"/>
      <w:pPr>
        <w:ind w:left="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1028F6">
      <w:start w:val="1"/>
      <w:numFmt w:val="lowerLetter"/>
      <w:lvlText w:val="%2)"/>
      <w:lvlJc w:val="left"/>
      <w:pPr>
        <w:ind w:left="1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FC4206">
      <w:start w:val="1"/>
      <w:numFmt w:val="lowerRoman"/>
      <w:lvlText w:val="%3"/>
      <w:lvlJc w:val="left"/>
      <w:pPr>
        <w:ind w:left="1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BECA7C">
      <w:start w:val="1"/>
      <w:numFmt w:val="decimal"/>
      <w:lvlText w:val="%4"/>
      <w:lvlJc w:val="left"/>
      <w:pPr>
        <w:ind w:left="2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3612DE">
      <w:start w:val="1"/>
      <w:numFmt w:val="lowerLetter"/>
      <w:lvlText w:val="%5"/>
      <w:lvlJc w:val="left"/>
      <w:pPr>
        <w:ind w:left="2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12295A">
      <w:start w:val="1"/>
      <w:numFmt w:val="lowerRoman"/>
      <w:lvlText w:val="%6"/>
      <w:lvlJc w:val="left"/>
      <w:pPr>
        <w:ind w:left="3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4A5D6A">
      <w:start w:val="1"/>
      <w:numFmt w:val="decimal"/>
      <w:lvlText w:val="%7"/>
      <w:lvlJc w:val="left"/>
      <w:pPr>
        <w:ind w:left="4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1A0A2E">
      <w:start w:val="1"/>
      <w:numFmt w:val="lowerLetter"/>
      <w:lvlText w:val="%8"/>
      <w:lvlJc w:val="left"/>
      <w:pPr>
        <w:ind w:left="4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F4C6E6">
      <w:start w:val="1"/>
      <w:numFmt w:val="lowerRoman"/>
      <w:lvlText w:val="%9"/>
      <w:lvlJc w:val="left"/>
      <w:pPr>
        <w:ind w:left="5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12480213">
    <w:abstractNumId w:val="10"/>
  </w:num>
  <w:num w:numId="2" w16cid:durableId="1307861399">
    <w:abstractNumId w:val="30"/>
  </w:num>
  <w:num w:numId="3" w16cid:durableId="135074461">
    <w:abstractNumId w:val="33"/>
  </w:num>
  <w:num w:numId="4" w16cid:durableId="512040178">
    <w:abstractNumId w:val="8"/>
  </w:num>
  <w:num w:numId="5" w16cid:durableId="1717393831">
    <w:abstractNumId w:val="0"/>
  </w:num>
  <w:num w:numId="6" w16cid:durableId="1247767273">
    <w:abstractNumId w:val="22"/>
  </w:num>
  <w:num w:numId="7" w16cid:durableId="1510414339">
    <w:abstractNumId w:val="20"/>
  </w:num>
  <w:num w:numId="8" w16cid:durableId="1716613859">
    <w:abstractNumId w:val="4"/>
  </w:num>
  <w:num w:numId="9" w16cid:durableId="1437746605">
    <w:abstractNumId w:val="21"/>
  </w:num>
  <w:num w:numId="10" w16cid:durableId="1970015139">
    <w:abstractNumId w:val="12"/>
  </w:num>
  <w:num w:numId="11" w16cid:durableId="2133015499">
    <w:abstractNumId w:val="18"/>
  </w:num>
  <w:num w:numId="12" w16cid:durableId="1725255408">
    <w:abstractNumId w:val="19"/>
  </w:num>
  <w:num w:numId="13" w16cid:durableId="1986156992">
    <w:abstractNumId w:val="6"/>
  </w:num>
  <w:num w:numId="14" w16cid:durableId="1282224418">
    <w:abstractNumId w:val="29"/>
  </w:num>
  <w:num w:numId="15" w16cid:durableId="520124353">
    <w:abstractNumId w:val="13"/>
  </w:num>
  <w:num w:numId="16" w16cid:durableId="2042901438">
    <w:abstractNumId w:val="34"/>
  </w:num>
  <w:num w:numId="17" w16cid:durableId="1269509892">
    <w:abstractNumId w:val="25"/>
  </w:num>
  <w:num w:numId="18" w16cid:durableId="1777484143">
    <w:abstractNumId w:val="27"/>
  </w:num>
  <w:num w:numId="19" w16cid:durableId="104352795">
    <w:abstractNumId w:val="3"/>
  </w:num>
  <w:num w:numId="20" w16cid:durableId="119540809">
    <w:abstractNumId w:val="9"/>
  </w:num>
  <w:num w:numId="21" w16cid:durableId="820344528">
    <w:abstractNumId w:val="5"/>
  </w:num>
  <w:num w:numId="22" w16cid:durableId="546375677">
    <w:abstractNumId w:val="11"/>
  </w:num>
  <w:num w:numId="23" w16cid:durableId="246352461">
    <w:abstractNumId w:val="24"/>
  </w:num>
  <w:num w:numId="24" w16cid:durableId="1599369086">
    <w:abstractNumId w:val="7"/>
  </w:num>
  <w:num w:numId="25" w16cid:durableId="406612088">
    <w:abstractNumId w:val="23"/>
  </w:num>
  <w:num w:numId="26" w16cid:durableId="169225184">
    <w:abstractNumId w:val="2"/>
  </w:num>
  <w:num w:numId="27" w16cid:durableId="176163788">
    <w:abstractNumId w:val="32"/>
  </w:num>
  <w:num w:numId="28" w16cid:durableId="1347751208">
    <w:abstractNumId w:val="31"/>
  </w:num>
  <w:num w:numId="29" w16cid:durableId="407003006">
    <w:abstractNumId w:val="28"/>
  </w:num>
  <w:num w:numId="30" w16cid:durableId="1194222638">
    <w:abstractNumId w:val="14"/>
  </w:num>
  <w:num w:numId="31" w16cid:durableId="499387615">
    <w:abstractNumId w:val="26"/>
  </w:num>
  <w:num w:numId="32" w16cid:durableId="2146265527">
    <w:abstractNumId w:val="15"/>
  </w:num>
  <w:num w:numId="33" w16cid:durableId="523061576">
    <w:abstractNumId w:val="16"/>
  </w:num>
  <w:num w:numId="34" w16cid:durableId="1139685954">
    <w:abstractNumId w:val="1"/>
  </w:num>
  <w:num w:numId="35" w16cid:durableId="12578650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E81"/>
    <w:rsid w:val="00035F48"/>
    <w:rsid w:val="000B7A18"/>
    <w:rsid w:val="000C046A"/>
    <w:rsid w:val="000E4748"/>
    <w:rsid w:val="000E5FD4"/>
    <w:rsid w:val="00100823"/>
    <w:rsid w:val="001131DC"/>
    <w:rsid w:val="0012470E"/>
    <w:rsid w:val="001C51A0"/>
    <w:rsid w:val="001F3B94"/>
    <w:rsid w:val="00224AEB"/>
    <w:rsid w:val="00241613"/>
    <w:rsid w:val="00372486"/>
    <w:rsid w:val="00396937"/>
    <w:rsid w:val="003D19C7"/>
    <w:rsid w:val="00417C3C"/>
    <w:rsid w:val="004533F5"/>
    <w:rsid w:val="004B77A8"/>
    <w:rsid w:val="005100DD"/>
    <w:rsid w:val="00560398"/>
    <w:rsid w:val="0056184A"/>
    <w:rsid w:val="005812CF"/>
    <w:rsid w:val="005C0160"/>
    <w:rsid w:val="00603B8B"/>
    <w:rsid w:val="006272E9"/>
    <w:rsid w:val="00642918"/>
    <w:rsid w:val="00663714"/>
    <w:rsid w:val="006C695B"/>
    <w:rsid w:val="006F6136"/>
    <w:rsid w:val="00737EF6"/>
    <w:rsid w:val="00784273"/>
    <w:rsid w:val="007B644C"/>
    <w:rsid w:val="0083779E"/>
    <w:rsid w:val="0084491A"/>
    <w:rsid w:val="00907499"/>
    <w:rsid w:val="00963359"/>
    <w:rsid w:val="00A67B19"/>
    <w:rsid w:val="00AC1763"/>
    <w:rsid w:val="00B670E4"/>
    <w:rsid w:val="00B721C8"/>
    <w:rsid w:val="00BA0369"/>
    <w:rsid w:val="00BC1667"/>
    <w:rsid w:val="00BE64EB"/>
    <w:rsid w:val="00CF0071"/>
    <w:rsid w:val="00CF5586"/>
    <w:rsid w:val="00CF7396"/>
    <w:rsid w:val="00D158F9"/>
    <w:rsid w:val="00DA3BB3"/>
    <w:rsid w:val="00DC6DB5"/>
    <w:rsid w:val="00DD0E81"/>
    <w:rsid w:val="00E1028E"/>
    <w:rsid w:val="00E1484E"/>
    <w:rsid w:val="00E75564"/>
    <w:rsid w:val="00EA0BD2"/>
    <w:rsid w:val="00EC0911"/>
    <w:rsid w:val="00EC18CA"/>
    <w:rsid w:val="00EC57BE"/>
    <w:rsid w:val="00F1518D"/>
    <w:rsid w:val="00F6156E"/>
    <w:rsid w:val="00F63482"/>
    <w:rsid w:val="00F674A3"/>
    <w:rsid w:val="00FF54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4DCD"/>
  <w15:docId w15:val="{8B80F269-B504-428A-A8F6-0DA235A1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491A"/>
    <w:pPr>
      <w:spacing w:after="16" w:line="247" w:lineRule="auto"/>
      <w:ind w:left="480" w:firstLine="4"/>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84491A"/>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5100DD"/>
    <w:pPr>
      <w:ind w:left="720"/>
      <w:contextualSpacing/>
    </w:pPr>
  </w:style>
  <w:style w:type="paragraph" w:styleId="Bezodstpw">
    <w:name w:val="No Spacing"/>
    <w:uiPriority w:val="1"/>
    <w:qFormat/>
    <w:rsid w:val="006272E9"/>
    <w:pPr>
      <w:spacing w:after="0" w:line="240" w:lineRule="auto"/>
    </w:pPr>
    <w:rPr>
      <w:rFonts w:ascii="Calibri" w:eastAsia="Calibri" w:hAnsi="Calibri" w:cs="Times New Roman"/>
      <w:lang w:eastAsia="en-US"/>
    </w:rPr>
  </w:style>
  <w:style w:type="paragraph" w:styleId="Tekstdymka">
    <w:name w:val="Balloon Text"/>
    <w:basedOn w:val="Normalny"/>
    <w:link w:val="TekstdymkaZnak"/>
    <w:uiPriority w:val="99"/>
    <w:semiHidden/>
    <w:unhideWhenUsed/>
    <w:rsid w:val="00E7556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556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033A0-4EF8-42AE-B676-19CE88C9C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3283</Words>
  <Characters>19702</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Szczepanik Piotr</dc:creator>
  <cp:lastModifiedBy>_ __</cp:lastModifiedBy>
  <cp:revision>2</cp:revision>
  <cp:lastPrinted>2024-12-16T07:25:00Z</cp:lastPrinted>
  <dcterms:created xsi:type="dcterms:W3CDTF">2024-12-16T09:14:00Z</dcterms:created>
  <dcterms:modified xsi:type="dcterms:W3CDTF">2024-12-16T09:14:00Z</dcterms:modified>
</cp:coreProperties>
</file>