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B00B" w14:textId="77777777" w:rsidR="00537C6F" w:rsidRDefault="002B4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Aneks nr 1</w:t>
      </w:r>
    </w:p>
    <w:p w14:paraId="40D88BA2" w14:textId="77777777" w:rsidR="00537C6F" w:rsidRDefault="002B431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umowy nr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226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/2024 z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31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października 2024 r.</w:t>
      </w:r>
    </w:p>
    <w:p w14:paraId="4E71A695" w14:textId="77777777" w:rsidR="00537C6F" w:rsidRDefault="002B431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zawarty pomiędzy: </w:t>
      </w:r>
    </w:p>
    <w:p w14:paraId="79108F12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Powiatem Pułtuskim z siedzibą: ul. Marii Skłodowskiej-Curie 11, 06-100 Pułtusk, </w:t>
      </w:r>
    </w:p>
    <w:p w14:paraId="0B4DA9CB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NIP: 568-16-18-062, e-mail: sekretariat@powiatpultuski.pl, tel.: 23 306-71-01, fax: 23 306-</w:t>
      </w:r>
    </w:p>
    <w:p w14:paraId="3D7774C9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71-09, Jednostka: Starostwo Powiatowe w Pułtusku, </w:t>
      </w:r>
    </w:p>
    <w:p w14:paraId="2AC82B06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reprezentowanym przez:</w:t>
      </w:r>
    </w:p>
    <w:p w14:paraId="5C273D26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 Jana Zalewskiego - Starostę Pułtuskiego,</w:t>
      </w:r>
    </w:p>
    <w:p w14:paraId="6861CEF1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Emilię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Gąsecką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Wicestarostę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Pułtuskiego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,</w:t>
      </w:r>
    </w:p>
    <w:p w14:paraId="0B4CE239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 kontrasygnacie Skarbnika Powiatu Pułtuskiego - Renaty Krzyżewskiej,</w:t>
      </w:r>
    </w:p>
    <w:p w14:paraId="1F8F630D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zwanym w dalszej części umowy „Zamawiającym”, </w:t>
      </w:r>
    </w:p>
    <w:p w14:paraId="5AD7A1FE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 </w:t>
      </w:r>
    </w:p>
    <w:p w14:paraId="1D6E76ED" w14:textId="799612F8" w:rsidR="00537C6F" w:rsidRDefault="002B4315">
      <w:pPr>
        <w:spacing w:after="0" w:line="36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ALTARE Spółka z ograniczoną odpowiedzialnością z siedzibą w Kielcach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 ul. Warszawskiej 151, 25-547 Kielce, Sąd Rejonowy w Kielcach,                                                           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X Wydział Gospodarczy Krajowego Rejestru Sądowego KRS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1061444 REGON 526580763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NIP: 6572982438,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o kapitale zakładowym w wysokości 5 000,00 zł,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reprezentowaną przez Przemysława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Wielgo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Członka Zarządu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</w:p>
    <w:p w14:paraId="31D519EC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zwanym w dalszej części umowy „Wykonawcą”,</w:t>
      </w:r>
    </w:p>
    <w:p w14:paraId="57503292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z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zaś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dalej łącznie „Stronami”, a osobno „Stroną”</w:t>
      </w:r>
    </w:p>
    <w:p w14:paraId="3AB101F3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związku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koniecznością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sprostowania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oczywistej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omyłki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pisarskiej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§ 8 ust. 3 o następującej treści:</w:t>
      </w:r>
    </w:p>
    <w:p w14:paraId="33A4AB3C" w14:textId="77777777" w:rsidR="00537C6F" w:rsidRDefault="00537C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F49DC1C" w14:textId="77777777" w:rsidR="00537C6F" w:rsidRDefault="002B431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§ 1.</w:t>
      </w:r>
    </w:p>
    <w:p w14:paraId="5F8E0AAB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Treść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§ 4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ust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. 1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otrzymuje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brzmienie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:</w:t>
      </w:r>
    </w:p>
    <w:p w14:paraId="673C1C8F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Wynagrodzenie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należne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Wykonawcy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za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wykonanie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przedmiotu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Umowy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wynosi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          </w:t>
      </w: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       29 869,15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zł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brutto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słownie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dwadzieścia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dziewięć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tysięcy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osiemset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sześćdziesiąt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dziewięć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złotych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piętnaście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groszy),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netto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24 283,82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zł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podatek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 xml:space="preserve"> VAT 5 585,33 </w:t>
      </w:r>
      <w:proofErr w:type="spellStart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zł</w:t>
      </w:r>
      <w:proofErr w:type="spellEnd"/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.</w:t>
      </w:r>
    </w:p>
    <w:p w14:paraId="08207D02" w14:textId="77777777" w:rsidR="00537C6F" w:rsidRDefault="00537C6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</w:pPr>
    </w:p>
    <w:p w14:paraId="61686E25" w14:textId="77777777" w:rsidR="00537C6F" w:rsidRDefault="002B4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§ 2.</w:t>
      </w:r>
    </w:p>
    <w:p w14:paraId="7E567906" w14:textId="77777777" w:rsidR="00537C6F" w:rsidRDefault="002B4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Pozostałe postanowienia nie ulegają zmianie. </w:t>
      </w:r>
    </w:p>
    <w:p w14:paraId="566DD77C" w14:textId="77777777" w:rsidR="00537C6F" w:rsidRDefault="00537C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EF09713" w14:textId="77777777" w:rsidR="00537C6F" w:rsidRDefault="002B43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val="en-US" w:eastAsia="pl-PL"/>
          <w14:ligatures w14:val="none"/>
        </w:rPr>
        <w:t>3</w:t>
      </w: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3BA0992" w14:textId="77777777" w:rsidR="002B4315" w:rsidRDefault="002B4315">
      <w:pPr>
        <w:spacing w:after="0" w:line="36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Aneks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ostał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zawarty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formie elektronicznej, zgodnie z art. 78¹ § 1 Kodeksu cywilnego, opatrzonej kwalifikowanym podpisem elektronicznym przez przedstawicieli obu Stron.</w:t>
      </w:r>
    </w:p>
    <w:p w14:paraId="7EE0845F" w14:textId="47A6593B" w:rsidR="00537C6F" w:rsidRDefault="002B4315">
      <w:pPr>
        <w:spacing w:after="0" w:line="36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lastRenderedPageBreak/>
        <w:t>Aneks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został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zawart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pl-PL"/>
          <w14:ligatures w14:val="none"/>
        </w:rPr>
        <w:t>y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chwilą złożenia ostatniego z podpisów elektronicznych przez przedstawiciela Strony stosownie do wskazania znacznika czasu ujawnionego w szczegółach dokumentu zawartego w formie elektronicznej. </w:t>
      </w:r>
    </w:p>
    <w:p w14:paraId="064333DD" w14:textId="77777777" w:rsidR="00537C6F" w:rsidRDefault="00537C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B2968CB" w14:textId="77777777" w:rsidR="00537C6F" w:rsidRDefault="00537C6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EA626D6" w14:textId="77777777" w:rsidR="00537C6F" w:rsidRDefault="002B4315">
      <w:pPr>
        <w:spacing w:after="0" w:line="360" w:lineRule="auto"/>
        <w:ind w:firstLineChars="200" w:firstLine="4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ZAMAWIAJĄCY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  <w:t>WYKONAWCA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ab/>
      </w:r>
    </w:p>
    <w:p w14:paraId="272CB995" w14:textId="77777777" w:rsidR="00537C6F" w:rsidRDefault="00537C6F">
      <w:pPr>
        <w:rPr>
          <w:rFonts w:ascii="Times New Roman" w:hAnsi="Times New Roman" w:cs="Times New Roman"/>
          <w:sz w:val="36"/>
          <w:szCs w:val="36"/>
        </w:rPr>
      </w:pPr>
    </w:p>
    <w:sectPr w:rsidR="0053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8D1C2" w14:textId="77777777" w:rsidR="00537C6F" w:rsidRDefault="002B4315">
      <w:pPr>
        <w:spacing w:line="240" w:lineRule="auto"/>
      </w:pPr>
      <w:r>
        <w:separator/>
      </w:r>
    </w:p>
  </w:endnote>
  <w:endnote w:type="continuationSeparator" w:id="0">
    <w:p w14:paraId="2FE19DB0" w14:textId="77777777" w:rsidR="00537C6F" w:rsidRDefault="002B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043DC" w14:textId="77777777" w:rsidR="00537C6F" w:rsidRDefault="002B4315">
      <w:pPr>
        <w:spacing w:after="0"/>
      </w:pPr>
      <w:r>
        <w:separator/>
      </w:r>
    </w:p>
  </w:footnote>
  <w:footnote w:type="continuationSeparator" w:id="0">
    <w:p w14:paraId="0FA5A44B" w14:textId="77777777" w:rsidR="00537C6F" w:rsidRDefault="002B43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CE"/>
    <w:rsid w:val="00033955"/>
    <w:rsid w:val="000C5691"/>
    <w:rsid w:val="000E0BDB"/>
    <w:rsid w:val="001709DC"/>
    <w:rsid w:val="002B4315"/>
    <w:rsid w:val="002C4DAD"/>
    <w:rsid w:val="004F17A9"/>
    <w:rsid w:val="00537C6F"/>
    <w:rsid w:val="00607BE8"/>
    <w:rsid w:val="00700FC6"/>
    <w:rsid w:val="0076025F"/>
    <w:rsid w:val="007904CE"/>
    <w:rsid w:val="007C3FF9"/>
    <w:rsid w:val="008E082D"/>
    <w:rsid w:val="008F0FA8"/>
    <w:rsid w:val="009427FB"/>
    <w:rsid w:val="009B34D8"/>
    <w:rsid w:val="00CA552B"/>
    <w:rsid w:val="00D3271E"/>
    <w:rsid w:val="00DA659E"/>
    <w:rsid w:val="00E23CFE"/>
    <w:rsid w:val="07BA7196"/>
    <w:rsid w:val="0D4020D6"/>
    <w:rsid w:val="11173EDC"/>
    <w:rsid w:val="22584744"/>
    <w:rsid w:val="2BD32739"/>
    <w:rsid w:val="2D6864DB"/>
    <w:rsid w:val="394874E7"/>
    <w:rsid w:val="3F1F1CBC"/>
    <w:rsid w:val="459756B6"/>
    <w:rsid w:val="4CAA34C9"/>
    <w:rsid w:val="50193567"/>
    <w:rsid w:val="5CC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701F"/>
  <w15:docId w15:val="{C5983DE5-E621-4EA5-81BF-9A82969C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Dąbkowska</dc:creator>
  <cp:lastModifiedBy>Paulina Dąbkowska</cp:lastModifiedBy>
  <cp:revision>6</cp:revision>
  <cp:lastPrinted>2024-11-19T12:39:00Z</cp:lastPrinted>
  <dcterms:created xsi:type="dcterms:W3CDTF">2024-11-04T08:51:00Z</dcterms:created>
  <dcterms:modified xsi:type="dcterms:W3CDTF">2024-11-28T11:08:00Z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E1E271B4230E45229D9281419F6C7782_13</vt:lpwstr>
  </property>
</Properties>
</file>